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2D" w:rsidRDefault="0010032D" w:rsidP="009610E7">
      <w:pPr>
        <w:jc w:val="right"/>
        <w:rPr>
          <w:b/>
          <w:sz w:val="32"/>
          <w:szCs w:val="32"/>
          <w:lang w:val="en-US"/>
        </w:rPr>
      </w:pPr>
    </w:p>
    <w:p w:rsidR="009610E7" w:rsidRPr="00906DDB" w:rsidRDefault="009610E7" w:rsidP="009610E7">
      <w:pPr>
        <w:jc w:val="right"/>
        <w:rPr>
          <w:b/>
          <w:sz w:val="32"/>
          <w:szCs w:val="32"/>
          <w:lang w:val="en-US"/>
        </w:rPr>
      </w:pPr>
      <w:r w:rsidRPr="00906DDB">
        <w:rPr>
          <w:b/>
          <w:sz w:val="32"/>
          <w:szCs w:val="32"/>
          <w:lang w:val="en-US"/>
        </w:rPr>
        <w:t>Curtea  Supremă de Justiţie</w:t>
      </w:r>
    </w:p>
    <w:p w:rsidR="000F7FD6" w:rsidRDefault="000F7FD6" w:rsidP="009610E7">
      <w:pPr>
        <w:jc w:val="right"/>
        <w:rPr>
          <w:sz w:val="28"/>
          <w:szCs w:val="28"/>
          <w:lang w:val="en-US"/>
        </w:rPr>
      </w:pPr>
    </w:p>
    <w:p w:rsidR="0010032D" w:rsidRDefault="0010032D" w:rsidP="009610E7">
      <w:pPr>
        <w:jc w:val="right"/>
        <w:rPr>
          <w:sz w:val="28"/>
          <w:szCs w:val="28"/>
          <w:lang w:val="en-US"/>
        </w:rPr>
      </w:pPr>
    </w:p>
    <w:p w:rsidR="000F7FD6" w:rsidRDefault="000F7FD6" w:rsidP="000F7FD6">
      <w:pPr>
        <w:jc w:val="both"/>
        <w:rPr>
          <w:sz w:val="28"/>
          <w:szCs w:val="28"/>
          <w:lang w:val="ro-RO"/>
        </w:rPr>
      </w:pPr>
      <w:r>
        <w:rPr>
          <w:b/>
          <w:sz w:val="28"/>
          <w:szCs w:val="28"/>
          <w:lang w:val="en-US"/>
        </w:rPr>
        <w:t xml:space="preserve">        </w:t>
      </w:r>
      <w:r w:rsidR="0081386A">
        <w:rPr>
          <w:b/>
          <w:sz w:val="28"/>
          <w:szCs w:val="28"/>
          <w:lang w:val="en-US"/>
        </w:rPr>
        <w:t xml:space="preserve">                              </w:t>
      </w:r>
      <w:r w:rsidR="009610E7">
        <w:rPr>
          <w:b/>
          <w:sz w:val="28"/>
          <w:szCs w:val="28"/>
          <w:lang w:val="en-US"/>
        </w:rPr>
        <w:t>Recurent:</w:t>
      </w:r>
      <w:r>
        <w:rPr>
          <w:b/>
          <w:sz w:val="28"/>
          <w:szCs w:val="28"/>
          <w:lang w:val="en-US"/>
        </w:rPr>
        <w:t xml:space="preserve"> </w:t>
      </w:r>
      <w:r w:rsidR="0081386A">
        <w:rPr>
          <w:b/>
          <w:sz w:val="28"/>
          <w:szCs w:val="28"/>
          <w:lang w:val="en-US"/>
        </w:rPr>
        <w:t xml:space="preserve">  </w:t>
      </w:r>
      <w:r w:rsidRPr="00155496">
        <w:rPr>
          <w:sz w:val="28"/>
          <w:szCs w:val="28"/>
          <w:lang w:val="ro-RO"/>
        </w:rPr>
        <w:t>Goncear</w:t>
      </w:r>
      <w:r>
        <w:rPr>
          <w:sz w:val="28"/>
          <w:szCs w:val="28"/>
          <w:lang w:val="ro-RO"/>
        </w:rPr>
        <w:t xml:space="preserve">  </w:t>
      </w:r>
      <w:r w:rsidRPr="00155496">
        <w:rPr>
          <w:sz w:val="28"/>
          <w:szCs w:val="28"/>
          <w:lang w:val="ro-RO"/>
        </w:rPr>
        <w:t xml:space="preserve">Ludmila, </w:t>
      </w:r>
      <w:r>
        <w:rPr>
          <w:sz w:val="28"/>
          <w:szCs w:val="28"/>
          <w:lang w:val="ro-RO"/>
        </w:rPr>
        <w:t xml:space="preserve">  dom</w:t>
      </w:r>
      <w:r w:rsidRPr="00155496">
        <w:rPr>
          <w:sz w:val="28"/>
          <w:szCs w:val="28"/>
          <w:lang w:val="fr-FR"/>
        </w:rPr>
        <w:t xml:space="preserve">: </w:t>
      </w:r>
      <w:r w:rsidRPr="00155496">
        <w:rPr>
          <w:sz w:val="28"/>
          <w:szCs w:val="28"/>
          <w:lang w:val="ro-RO"/>
        </w:rPr>
        <w:t>m</w:t>
      </w:r>
      <w:r>
        <w:rPr>
          <w:sz w:val="28"/>
          <w:szCs w:val="28"/>
          <w:lang w:val="ro-RO"/>
        </w:rPr>
        <w:t>un</w:t>
      </w:r>
      <w:r w:rsidRPr="00155496">
        <w:rPr>
          <w:sz w:val="28"/>
          <w:szCs w:val="28"/>
          <w:lang w:val="ro-RO"/>
        </w:rPr>
        <w:t>. Chişinău,</w:t>
      </w:r>
    </w:p>
    <w:p w:rsidR="000F7FD6" w:rsidRPr="00155496" w:rsidRDefault="000F7FD6" w:rsidP="000F7FD6">
      <w:pPr>
        <w:jc w:val="both"/>
        <w:rPr>
          <w:sz w:val="28"/>
          <w:szCs w:val="28"/>
          <w:lang w:val="ro-RO"/>
        </w:rPr>
      </w:pPr>
      <w:r>
        <w:rPr>
          <w:sz w:val="28"/>
          <w:szCs w:val="28"/>
          <w:lang w:val="ro-RO"/>
        </w:rPr>
        <w:t xml:space="preserve">                                                          </w:t>
      </w:r>
      <w:r w:rsidRPr="00155496">
        <w:rPr>
          <w:sz w:val="28"/>
          <w:szCs w:val="28"/>
          <w:lang w:val="ro-RO"/>
        </w:rPr>
        <w:t>str. Mioriţa, 3/1, ap.5,</w:t>
      </w:r>
    </w:p>
    <w:p w:rsidR="000F7FD6" w:rsidRDefault="000F7FD6" w:rsidP="000F7FD6">
      <w:pPr>
        <w:rPr>
          <w:sz w:val="28"/>
          <w:szCs w:val="28"/>
          <w:lang w:val="ro-RO"/>
        </w:rPr>
      </w:pPr>
      <w:r>
        <w:rPr>
          <w:sz w:val="28"/>
          <w:szCs w:val="28"/>
          <w:lang w:val="ro-RO"/>
        </w:rPr>
        <w:t xml:space="preserve">                                                              </w:t>
      </w:r>
      <w:r w:rsidRPr="00155496">
        <w:rPr>
          <w:sz w:val="28"/>
          <w:szCs w:val="28"/>
          <w:lang w:val="ro-RO"/>
        </w:rPr>
        <w:t>m</w:t>
      </w:r>
      <w:r>
        <w:rPr>
          <w:sz w:val="28"/>
          <w:szCs w:val="28"/>
          <w:lang w:val="ro-RO"/>
        </w:rPr>
        <w:t>un</w:t>
      </w:r>
      <w:r w:rsidRPr="00155496">
        <w:rPr>
          <w:sz w:val="28"/>
          <w:szCs w:val="28"/>
          <w:lang w:val="ro-RO"/>
        </w:rPr>
        <w:t>. Chişinău, str.  A. Doga 28/5,</w:t>
      </w:r>
      <w:r>
        <w:rPr>
          <w:sz w:val="28"/>
          <w:szCs w:val="28"/>
          <w:lang w:val="ro-RO"/>
        </w:rPr>
        <w:t xml:space="preserve">   </w:t>
      </w:r>
    </w:p>
    <w:p w:rsidR="009610E7" w:rsidRDefault="000F7FD6" w:rsidP="000F7FD6">
      <w:pPr>
        <w:rPr>
          <w:sz w:val="28"/>
          <w:szCs w:val="28"/>
          <w:lang w:val="ro-RO"/>
        </w:rPr>
      </w:pPr>
      <w:r>
        <w:rPr>
          <w:sz w:val="28"/>
          <w:szCs w:val="28"/>
          <w:lang w:val="ro-RO"/>
        </w:rPr>
        <w:t xml:space="preserve">                                                               ap. 52 (abitaţia)</w:t>
      </w:r>
    </w:p>
    <w:p w:rsidR="000F7FD6" w:rsidRDefault="000F7FD6" w:rsidP="000F7FD6">
      <w:pPr>
        <w:rPr>
          <w:sz w:val="28"/>
          <w:szCs w:val="28"/>
          <w:lang w:val="ro-RO"/>
        </w:rPr>
      </w:pPr>
    </w:p>
    <w:p w:rsidR="0010032D" w:rsidRPr="000F7FD6" w:rsidRDefault="0010032D" w:rsidP="000F7FD6">
      <w:pPr>
        <w:rPr>
          <w:sz w:val="28"/>
          <w:szCs w:val="28"/>
          <w:lang w:val="ro-RO"/>
        </w:rPr>
      </w:pPr>
    </w:p>
    <w:p w:rsidR="000F7FD6" w:rsidRDefault="000F7FD6" w:rsidP="000F7FD6">
      <w:pPr>
        <w:rPr>
          <w:sz w:val="28"/>
          <w:szCs w:val="28"/>
          <w:lang w:val="ro-RO"/>
        </w:rPr>
      </w:pPr>
      <w:r w:rsidRPr="00906DDB">
        <w:rPr>
          <w:b/>
          <w:sz w:val="28"/>
          <w:szCs w:val="28"/>
          <w:lang w:val="ro-RO"/>
        </w:rPr>
        <w:t xml:space="preserve">                                         </w:t>
      </w:r>
      <w:r w:rsidR="009610E7">
        <w:rPr>
          <w:b/>
          <w:sz w:val="28"/>
          <w:szCs w:val="28"/>
          <w:lang w:val="en-US"/>
        </w:rPr>
        <w:t>Intimat:</w:t>
      </w:r>
      <w:r w:rsidR="009610E7">
        <w:rPr>
          <w:b/>
          <w:sz w:val="28"/>
          <w:szCs w:val="28"/>
          <w:lang w:val="ro-RO"/>
        </w:rPr>
        <w:t xml:space="preserve"> </w:t>
      </w:r>
      <w:r>
        <w:rPr>
          <w:b/>
          <w:sz w:val="28"/>
          <w:szCs w:val="28"/>
          <w:lang w:val="ro-RO"/>
        </w:rPr>
        <w:t xml:space="preserve">     </w:t>
      </w:r>
      <w:r w:rsidRPr="00155496">
        <w:rPr>
          <w:sz w:val="28"/>
          <w:szCs w:val="28"/>
          <w:lang w:val="ro-RO"/>
        </w:rPr>
        <w:t xml:space="preserve">Institutul Internaţional </w:t>
      </w:r>
      <w:r>
        <w:rPr>
          <w:sz w:val="28"/>
          <w:szCs w:val="28"/>
          <w:lang w:val="ro-RO"/>
        </w:rPr>
        <w:t xml:space="preserve">   </w:t>
      </w:r>
      <w:r w:rsidRPr="00155496">
        <w:rPr>
          <w:sz w:val="28"/>
          <w:szCs w:val="28"/>
          <w:lang w:val="ro-RO"/>
        </w:rPr>
        <w:t>de</w:t>
      </w:r>
      <w:r>
        <w:rPr>
          <w:sz w:val="28"/>
          <w:szCs w:val="28"/>
          <w:lang w:val="ro-RO"/>
        </w:rPr>
        <w:t xml:space="preserve"> </w:t>
      </w:r>
      <w:r w:rsidRPr="00155496">
        <w:rPr>
          <w:sz w:val="28"/>
          <w:szCs w:val="28"/>
          <w:lang w:val="ro-RO"/>
        </w:rPr>
        <w:t xml:space="preserve"> Management </w:t>
      </w:r>
    </w:p>
    <w:p w:rsidR="000F7FD6" w:rsidRDefault="000F7FD6" w:rsidP="000F7FD6">
      <w:pPr>
        <w:rPr>
          <w:sz w:val="28"/>
          <w:szCs w:val="28"/>
          <w:lang w:val="ro-RO"/>
        </w:rPr>
      </w:pPr>
      <w:r>
        <w:rPr>
          <w:sz w:val="28"/>
          <w:szCs w:val="28"/>
          <w:lang w:val="ro-RO"/>
        </w:rPr>
        <w:t xml:space="preserve">                                                            </w:t>
      </w:r>
      <w:r w:rsidRPr="00155496">
        <w:rPr>
          <w:sz w:val="28"/>
          <w:szCs w:val="28"/>
          <w:lang w:val="ro-RO"/>
        </w:rPr>
        <w:t>„IMI</w:t>
      </w:r>
      <w:r>
        <w:rPr>
          <w:sz w:val="28"/>
          <w:szCs w:val="28"/>
          <w:lang w:val="ro-RO"/>
        </w:rPr>
        <w:t xml:space="preserve"> - N</w:t>
      </w:r>
      <w:r w:rsidRPr="00155496">
        <w:rPr>
          <w:sz w:val="28"/>
          <w:szCs w:val="28"/>
          <w:lang w:val="ro-RO"/>
        </w:rPr>
        <w:t>OVA”,</w:t>
      </w:r>
      <w:r>
        <w:rPr>
          <w:sz w:val="28"/>
          <w:szCs w:val="28"/>
          <w:lang w:val="ro-RO"/>
        </w:rPr>
        <w:t xml:space="preserve">   </w:t>
      </w:r>
      <w:r w:rsidRPr="00155496">
        <w:rPr>
          <w:sz w:val="28"/>
          <w:szCs w:val="28"/>
          <w:lang w:val="ro-RO"/>
        </w:rPr>
        <w:t>m</w:t>
      </w:r>
      <w:r>
        <w:rPr>
          <w:sz w:val="28"/>
          <w:szCs w:val="28"/>
          <w:lang w:val="ro-RO"/>
        </w:rPr>
        <w:t>un</w:t>
      </w:r>
      <w:r w:rsidRPr="00155496">
        <w:rPr>
          <w:sz w:val="28"/>
          <w:szCs w:val="28"/>
          <w:lang w:val="ro-RO"/>
        </w:rPr>
        <w:t xml:space="preserve">. Chişinău, </w:t>
      </w:r>
    </w:p>
    <w:p w:rsidR="000F7FD6" w:rsidRPr="00155496" w:rsidRDefault="000F7FD6" w:rsidP="000F7FD6">
      <w:pPr>
        <w:rPr>
          <w:sz w:val="28"/>
          <w:szCs w:val="28"/>
          <w:lang w:val="ro-RO"/>
        </w:rPr>
      </w:pPr>
      <w:r>
        <w:rPr>
          <w:sz w:val="28"/>
          <w:szCs w:val="28"/>
          <w:lang w:val="ro-RO"/>
        </w:rPr>
        <w:t xml:space="preserve">                                                              </w:t>
      </w:r>
      <w:r w:rsidRPr="00155496">
        <w:rPr>
          <w:sz w:val="28"/>
          <w:szCs w:val="28"/>
          <w:lang w:val="ro-RO"/>
        </w:rPr>
        <w:t>str. Hristo</w:t>
      </w:r>
      <w:r>
        <w:rPr>
          <w:sz w:val="28"/>
          <w:szCs w:val="28"/>
          <w:lang w:val="ro-RO"/>
        </w:rPr>
        <w:t xml:space="preserve">  </w:t>
      </w:r>
      <w:r w:rsidRPr="00155496">
        <w:rPr>
          <w:sz w:val="28"/>
          <w:szCs w:val="28"/>
          <w:lang w:val="ro-RO"/>
        </w:rPr>
        <w:t>Botev, 9/1</w:t>
      </w:r>
    </w:p>
    <w:p w:rsidR="009610E7" w:rsidRDefault="009610E7" w:rsidP="000F7FD6">
      <w:pPr>
        <w:shd w:val="clear" w:color="auto" w:fill="FFFFFF"/>
        <w:spacing w:before="336"/>
        <w:rPr>
          <w:sz w:val="28"/>
          <w:szCs w:val="28"/>
          <w:lang w:val="ro-RO"/>
        </w:rPr>
      </w:pPr>
    </w:p>
    <w:p w:rsidR="0010032D" w:rsidRDefault="0010032D" w:rsidP="00906DDB">
      <w:pPr>
        <w:shd w:val="clear" w:color="auto" w:fill="FFFFFF"/>
        <w:spacing w:before="336"/>
        <w:rPr>
          <w:sz w:val="28"/>
          <w:szCs w:val="28"/>
          <w:lang w:val="ro-RO"/>
        </w:rPr>
      </w:pPr>
    </w:p>
    <w:p w:rsidR="009610E7" w:rsidRDefault="009610E7" w:rsidP="00737CC5">
      <w:pPr>
        <w:jc w:val="center"/>
        <w:rPr>
          <w:b/>
          <w:sz w:val="32"/>
          <w:szCs w:val="32"/>
          <w:lang w:val="ro-RO"/>
        </w:rPr>
      </w:pPr>
      <w:r w:rsidRPr="009610E7">
        <w:rPr>
          <w:b/>
          <w:sz w:val="32"/>
          <w:szCs w:val="32"/>
          <w:lang w:val="ro-RO"/>
        </w:rPr>
        <w:t>Recurs</w:t>
      </w:r>
    </w:p>
    <w:p w:rsidR="0010032D" w:rsidRPr="009610E7" w:rsidRDefault="0010032D" w:rsidP="00737CC5">
      <w:pPr>
        <w:jc w:val="center"/>
        <w:rPr>
          <w:b/>
          <w:sz w:val="32"/>
          <w:szCs w:val="32"/>
          <w:lang w:val="ro-RO"/>
        </w:rPr>
      </w:pPr>
    </w:p>
    <w:p w:rsidR="00DF3525" w:rsidRDefault="00737CC5" w:rsidP="00737CC5">
      <w:pPr>
        <w:ind w:left="142"/>
        <w:jc w:val="center"/>
        <w:rPr>
          <w:b/>
          <w:sz w:val="28"/>
          <w:szCs w:val="28"/>
          <w:lang w:val="ro-RO"/>
        </w:rPr>
      </w:pPr>
      <w:r>
        <w:rPr>
          <w:b/>
          <w:sz w:val="28"/>
          <w:szCs w:val="28"/>
          <w:lang w:val="ro-RO"/>
        </w:rPr>
        <w:t xml:space="preserve">împotriva Hotărârii Instanţei de fond </w:t>
      </w:r>
    </w:p>
    <w:p w:rsidR="00DF3525" w:rsidRDefault="00737CC5" w:rsidP="00737CC5">
      <w:pPr>
        <w:ind w:left="142"/>
        <w:jc w:val="center"/>
        <w:rPr>
          <w:b/>
          <w:sz w:val="28"/>
          <w:szCs w:val="28"/>
          <w:lang w:val="ro-RO"/>
        </w:rPr>
      </w:pPr>
      <w:r>
        <w:rPr>
          <w:b/>
          <w:sz w:val="28"/>
          <w:szCs w:val="28"/>
          <w:lang w:val="ro-RO"/>
        </w:rPr>
        <w:t xml:space="preserve">nr. 2-5424/10, din 11.05.2011 şi împotriva Deciziei </w:t>
      </w:r>
      <w:r w:rsidR="00DF3525">
        <w:rPr>
          <w:b/>
          <w:sz w:val="28"/>
          <w:szCs w:val="28"/>
          <w:lang w:val="ro-RO"/>
        </w:rPr>
        <w:t xml:space="preserve">Curţii </w:t>
      </w:r>
    </w:p>
    <w:p w:rsidR="00DF3525" w:rsidRDefault="00737CC5" w:rsidP="00737CC5">
      <w:pPr>
        <w:ind w:left="142"/>
        <w:jc w:val="center"/>
        <w:rPr>
          <w:b/>
          <w:sz w:val="28"/>
          <w:szCs w:val="28"/>
          <w:lang w:val="ro-RO"/>
        </w:rPr>
      </w:pPr>
      <w:r>
        <w:rPr>
          <w:b/>
          <w:sz w:val="28"/>
          <w:szCs w:val="28"/>
          <w:lang w:val="ro-RO"/>
        </w:rPr>
        <w:t>de Apel</w:t>
      </w:r>
      <w:r w:rsidR="00DF3525">
        <w:rPr>
          <w:b/>
          <w:sz w:val="28"/>
          <w:szCs w:val="28"/>
          <w:lang w:val="ro-RO"/>
        </w:rPr>
        <w:t xml:space="preserve"> mun. Chişinău</w:t>
      </w:r>
      <w:r>
        <w:rPr>
          <w:b/>
          <w:sz w:val="28"/>
          <w:szCs w:val="28"/>
          <w:lang w:val="ro-RO"/>
        </w:rPr>
        <w:t>, nr. 2a-4406/11 din29.02.2012,</w:t>
      </w:r>
      <w:r w:rsidR="00DF3525">
        <w:rPr>
          <w:b/>
          <w:sz w:val="28"/>
          <w:szCs w:val="28"/>
          <w:lang w:val="ro-RO"/>
        </w:rPr>
        <w:t xml:space="preserve"> </w:t>
      </w:r>
      <w:r w:rsidRPr="00155496">
        <w:rPr>
          <w:b/>
          <w:sz w:val="28"/>
          <w:szCs w:val="28"/>
          <w:lang w:val="ro-RO"/>
        </w:rPr>
        <w:t>privind</w:t>
      </w:r>
      <w:r w:rsidR="00DF3525">
        <w:rPr>
          <w:b/>
          <w:sz w:val="28"/>
          <w:szCs w:val="28"/>
          <w:lang w:val="ro-RO"/>
        </w:rPr>
        <w:t xml:space="preserve"> </w:t>
      </w:r>
    </w:p>
    <w:p w:rsidR="00737CC5" w:rsidRDefault="00737CC5" w:rsidP="00737CC5">
      <w:pPr>
        <w:ind w:left="142"/>
        <w:jc w:val="center"/>
        <w:rPr>
          <w:b/>
          <w:sz w:val="28"/>
          <w:szCs w:val="28"/>
          <w:lang w:val="ro-RO"/>
        </w:rPr>
      </w:pPr>
      <w:r w:rsidRPr="00155496">
        <w:rPr>
          <w:b/>
          <w:sz w:val="28"/>
          <w:szCs w:val="28"/>
          <w:lang w:val="ro-RO"/>
        </w:rPr>
        <w:t>restabalirea la locul de muncă şi repararea</w:t>
      </w:r>
      <w:r>
        <w:rPr>
          <w:b/>
          <w:sz w:val="28"/>
          <w:szCs w:val="28"/>
          <w:lang w:val="ro-RO"/>
        </w:rPr>
        <w:t xml:space="preserve"> tuturor prejudiciilor cauzate</w:t>
      </w:r>
    </w:p>
    <w:p w:rsidR="004C6463" w:rsidRDefault="004C6463" w:rsidP="004C6463">
      <w:pPr>
        <w:rPr>
          <w:b/>
          <w:sz w:val="28"/>
          <w:szCs w:val="28"/>
          <w:lang w:val="ro-RO"/>
        </w:rPr>
      </w:pPr>
    </w:p>
    <w:p w:rsidR="004C6463" w:rsidRPr="004C6463" w:rsidRDefault="009610E7" w:rsidP="00906DDB">
      <w:pPr>
        <w:ind w:firstLine="567"/>
        <w:jc w:val="both"/>
        <w:rPr>
          <w:sz w:val="28"/>
          <w:szCs w:val="28"/>
          <w:lang w:val="ro-RO"/>
        </w:rPr>
      </w:pPr>
      <w:r>
        <w:rPr>
          <w:sz w:val="28"/>
          <w:szCs w:val="28"/>
          <w:lang w:val="ro-RO"/>
        </w:rPr>
        <w:t xml:space="preserve">La data de </w:t>
      </w:r>
      <w:r w:rsidR="00737CC5" w:rsidRPr="00737CC5">
        <w:rPr>
          <w:b/>
          <w:sz w:val="28"/>
          <w:szCs w:val="28"/>
          <w:lang w:val="ro-RO"/>
        </w:rPr>
        <w:t>02</w:t>
      </w:r>
      <w:r w:rsidR="00737CC5">
        <w:rPr>
          <w:b/>
          <w:sz w:val="28"/>
          <w:szCs w:val="28"/>
          <w:lang w:val="ro-RO"/>
        </w:rPr>
        <w:t>.</w:t>
      </w:r>
      <w:r w:rsidR="00906DDB">
        <w:rPr>
          <w:b/>
          <w:sz w:val="28"/>
          <w:szCs w:val="28"/>
          <w:lang w:val="ro-RO"/>
        </w:rPr>
        <w:t xml:space="preserve"> </w:t>
      </w:r>
      <w:r w:rsidR="00737CC5">
        <w:rPr>
          <w:b/>
          <w:sz w:val="28"/>
          <w:szCs w:val="28"/>
          <w:lang w:val="ro-RO"/>
        </w:rPr>
        <w:t>12.</w:t>
      </w:r>
      <w:r w:rsidR="00906DDB">
        <w:rPr>
          <w:b/>
          <w:sz w:val="28"/>
          <w:szCs w:val="28"/>
          <w:lang w:val="ro-RO"/>
        </w:rPr>
        <w:t xml:space="preserve"> </w:t>
      </w:r>
      <w:r w:rsidR="00737CC5">
        <w:rPr>
          <w:b/>
          <w:sz w:val="28"/>
          <w:szCs w:val="28"/>
          <w:lang w:val="ro-RO"/>
        </w:rPr>
        <w:t>2010</w:t>
      </w:r>
      <w:r>
        <w:rPr>
          <w:sz w:val="28"/>
          <w:szCs w:val="28"/>
          <w:lang w:val="ro-RO"/>
        </w:rPr>
        <w:t xml:space="preserve"> </w:t>
      </w:r>
      <w:r w:rsidR="00DF3525">
        <w:rPr>
          <w:sz w:val="28"/>
          <w:szCs w:val="28"/>
          <w:lang w:val="ro-RO"/>
        </w:rPr>
        <w:t xml:space="preserve">, </w:t>
      </w:r>
      <w:r w:rsidR="004C6463">
        <w:rPr>
          <w:sz w:val="28"/>
          <w:szCs w:val="28"/>
          <w:lang w:val="ro-RO"/>
        </w:rPr>
        <w:t xml:space="preserve">în Instanţa de judecată sec. Botanica mun. Chişinău </w:t>
      </w:r>
      <w:r>
        <w:rPr>
          <w:sz w:val="28"/>
          <w:szCs w:val="28"/>
          <w:lang w:val="ro-RO"/>
        </w:rPr>
        <w:t xml:space="preserve">   a fost înaintată o cerere de chemare în judecată </w:t>
      </w:r>
      <w:r w:rsidR="004C6463" w:rsidRPr="004C6463">
        <w:rPr>
          <w:sz w:val="28"/>
          <w:szCs w:val="28"/>
          <w:lang w:val="ro-RO"/>
        </w:rPr>
        <w:t>privind restabalirea la locul de muncă şi repararea tuturor prejudiciilor cauzate</w:t>
      </w:r>
      <w:r w:rsidR="004C6463">
        <w:rPr>
          <w:sz w:val="28"/>
          <w:szCs w:val="28"/>
          <w:lang w:val="ro-RO"/>
        </w:rPr>
        <w:t>.</w:t>
      </w:r>
    </w:p>
    <w:p w:rsidR="00B939B5" w:rsidRDefault="004C6463" w:rsidP="004C6463">
      <w:pPr>
        <w:ind w:firstLine="567"/>
        <w:jc w:val="both"/>
        <w:rPr>
          <w:sz w:val="28"/>
          <w:szCs w:val="28"/>
          <w:lang w:val="ro-RO"/>
        </w:rPr>
      </w:pPr>
      <w:r>
        <w:rPr>
          <w:sz w:val="28"/>
          <w:szCs w:val="28"/>
          <w:lang w:val="ro-RO"/>
        </w:rPr>
        <w:t xml:space="preserve">La data de </w:t>
      </w:r>
      <w:r w:rsidRPr="004C6463">
        <w:rPr>
          <w:b/>
          <w:sz w:val="28"/>
          <w:szCs w:val="28"/>
          <w:lang w:val="ro-RO"/>
        </w:rPr>
        <w:t>11.05.2011</w:t>
      </w:r>
      <w:r>
        <w:rPr>
          <w:sz w:val="28"/>
          <w:szCs w:val="28"/>
          <w:lang w:val="ro-RO"/>
        </w:rPr>
        <w:t xml:space="preserve">, în urma examinării cauzei, Instanţa de fond s. Botanica, adoptă o Hotărâre prin care acţiunea civilă este respinsă integral, fapt cu care nu sunt de acord, motivată fiind la declararea apelului. </w:t>
      </w:r>
    </w:p>
    <w:p w:rsidR="004C6463" w:rsidRDefault="00906DDB" w:rsidP="004C6463">
      <w:pPr>
        <w:ind w:firstLine="567"/>
        <w:jc w:val="both"/>
        <w:rPr>
          <w:sz w:val="28"/>
          <w:szCs w:val="28"/>
          <w:lang w:val="ro-RO"/>
        </w:rPr>
      </w:pPr>
      <w:r>
        <w:rPr>
          <w:sz w:val="28"/>
          <w:szCs w:val="28"/>
          <w:lang w:val="en-US"/>
        </w:rPr>
        <w:t>Hotărârea emisă de I</w:t>
      </w:r>
      <w:r w:rsidR="00B939B5" w:rsidRPr="00B939B5">
        <w:rPr>
          <w:sz w:val="28"/>
          <w:szCs w:val="28"/>
          <w:lang w:val="en-US"/>
        </w:rPr>
        <w:t>nstanţa de fond a fost atacată în Curtea de Apel, care</w:t>
      </w:r>
      <w:r>
        <w:rPr>
          <w:sz w:val="28"/>
          <w:szCs w:val="28"/>
          <w:lang w:val="en-US"/>
        </w:rPr>
        <w:t xml:space="preserve"> la </w:t>
      </w:r>
      <w:r w:rsidR="00B939B5" w:rsidRPr="00B939B5">
        <w:rPr>
          <w:sz w:val="28"/>
          <w:szCs w:val="28"/>
          <w:lang w:val="en-US"/>
        </w:rPr>
        <w:t xml:space="preserve"> </w:t>
      </w:r>
      <w:r w:rsidR="00B939B5" w:rsidRPr="004C6463">
        <w:rPr>
          <w:b/>
          <w:sz w:val="28"/>
          <w:szCs w:val="28"/>
          <w:lang w:val="ro-RO"/>
        </w:rPr>
        <w:t>29.02.2012</w:t>
      </w:r>
      <w:r w:rsidR="00B939B5">
        <w:rPr>
          <w:sz w:val="28"/>
          <w:szCs w:val="28"/>
          <w:lang w:val="ro-RO"/>
        </w:rPr>
        <w:t xml:space="preserve">, în urma examinării cauzei, a </w:t>
      </w:r>
      <w:r w:rsidR="00B939B5" w:rsidRPr="00B939B5">
        <w:rPr>
          <w:sz w:val="28"/>
          <w:szCs w:val="28"/>
          <w:lang w:val="en-US"/>
        </w:rPr>
        <w:t xml:space="preserve">emis o decizie, prin care respinge apelul, menţinând integral hotărârea primei instanţe, fapt  </w:t>
      </w:r>
      <w:r w:rsidR="00B939B5">
        <w:rPr>
          <w:sz w:val="28"/>
          <w:szCs w:val="28"/>
          <w:lang w:val="en-US"/>
        </w:rPr>
        <w:t xml:space="preserve">cu care nu sunt de </w:t>
      </w:r>
      <w:r w:rsidR="00D668A3">
        <w:rPr>
          <w:sz w:val="28"/>
          <w:szCs w:val="28"/>
          <w:lang w:val="en-US"/>
        </w:rPr>
        <w:t>ac</w:t>
      </w:r>
      <w:r w:rsidR="00B939B5">
        <w:rPr>
          <w:sz w:val="28"/>
          <w:szCs w:val="28"/>
          <w:lang w:val="en-US"/>
        </w:rPr>
        <w:t xml:space="preserve">ord, </w:t>
      </w:r>
      <w:r w:rsidR="004C6463">
        <w:rPr>
          <w:sz w:val="28"/>
          <w:szCs w:val="28"/>
          <w:lang w:val="ro-RO"/>
        </w:rPr>
        <w:t xml:space="preserve">motivată fiind la declararea </w:t>
      </w:r>
      <w:r w:rsidR="00DF3525">
        <w:rPr>
          <w:sz w:val="28"/>
          <w:szCs w:val="28"/>
          <w:lang w:val="ro-RO"/>
        </w:rPr>
        <w:t>recursului</w:t>
      </w:r>
      <w:r w:rsidR="004C6463">
        <w:rPr>
          <w:sz w:val="28"/>
          <w:szCs w:val="28"/>
          <w:lang w:val="ro-RO"/>
        </w:rPr>
        <w:t xml:space="preserve">.  </w:t>
      </w:r>
    </w:p>
    <w:p w:rsidR="009610E7" w:rsidRPr="0098428B" w:rsidRDefault="00AF5238" w:rsidP="0098428B">
      <w:pPr>
        <w:ind w:firstLine="567"/>
        <w:jc w:val="both"/>
        <w:rPr>
          <w:sz w:val="28"/>
          <w:szCs w:val="28"/>
          <w:lang w:val="ro-RO"/>
        </w:rPr>
      </w:pPr>
      <w:r>
        <w:rPr>
          <w:sz w:val="28"/>
          <w:szCs w:val="28"/>
          <w:lang w:val="ro-RO"/>
        </w:rPr>
        <w:t>După repetate solicitări</w:t>
      </w:r>
      <w:r w:rsidR="00B939B5">
        <w:rPr>
          <w:sz w:val="28"/>
          <w:szCs w:val="28"/>
          <w:lang w:val="ro-RO"/>
        </w:rPr>
        <w:t xml:space="preserve">  privind eliberarea copiei deciziei</w:t>
      </w:r>
      <w:r w:rsidR="005348FD">
        <w:rPr>
          <w:sz w:val="28"/>
          <w:szCs w:val="28"/>
          <w:lang w:val="ro-RO"/>
        </w:rPr>
        <w:t xml:space="preserve"> </w:t>
      </w:r>
      <w:r w:rsidR="00290488">
        <w:rPr>
          <w:sz w:val="28"/>
          <w:szCs w:val="28"/>
          <w:lang w:val="ro-RO"/>
        </w:rPr>
        <w:t>(</w:t>
      </w:r>
      <w:r w:rsidR="00290488" w:rsidRPr="00290488">
        <w:rPr>
          <w:b/>
          <w:sz w:val="24"/>
          <w:szCs w:val="24"/>
          <w:lang w:val="ro-RO"/>
        </w:rPr>
        <w:t>dovada se anexează</w:t>
      </w:r>
      <w:r w:rsidR="00290488">
        <w:rPr>
          <w:sz w:val="28"/>
          <w:szCs w:val="28"/>
          <w:lang w:val="ro-RO"/>
        </w:rPr>
        <w:t xml:space="preserve"> </w:t>
      </w:r>
      <w:r w:rsidR="00290488" w:rsidRPr="00290488">
        <w:rPr>
          <w:b/>
          <w:sz w:val="24"/>
          <w:szCs w:val="24"/>
          <w:lang w:val="ro-RO"/>
        </w:rPr>
        <w:t>– 8 file</w:t>
      </w:r>
      <w:r w:rsidR="00290488">
        <w:rPr>
          <w:sz w:val="28"/>
          <w:szCs w:val="28"/>
          <w:lang w:val="ro-RO"/>
        </w:rPr>
        <w:t>)</w:t>
      </w:r>
      <w:r w:rsidR="00B939B5">
        <w:rPr>
          <w:sz w:val="28"/>
          <w:szCs w:val="28"/>
          <w:lang w:val="ro-RO"/>
        </w:rPr>
        <w:t>,</w:t>
      </w:r>
      <w:r>
        <w:rPr>
          <w:sz w:val="28"/>
          <w:szCs w:val="28"/>
          <w:lang w:val="ro-RO"/>
        </w:rPr>
        <w:t xml:space="preserve"> </w:t>
      </w:r>
      <w:r w:rsidR="00B939B5">
        <w:rPr>
          <w:sz w:val="28"/>
          <w:szCs w:val="28"/>
          <w:lang w:val="ro-RO"/>
        </w:rPr>
        <w:t>l</w:t>
      </w:r>
      <w:r w:rsidR="00DF3525">
        <w:rPr>
          <w:sz w:val="28"/>
          <w:szCs w:val="28"/>
          <w:lang w:val="ro-RO"/>
        </w:rPr>
        <w:t>a data de</w:t>
      </w:r>
      <w:r w:rsidR="00B41B1F">
        <w:rPr>
          <w:sz w:val="28"/>
          <w:szCs w:val="28"/>
          <w:lang w:val="ro-RO"/>
        </w:rPr>
        <w:t xml:space="preserve"> </w:t>
      </w:r>
      <w:r w:rsidR="00DF3525">
        <w:rPr>
          <w:sz w:val="28"/>
          <w:szCs w:val="28"/>
          <w:lang w:val="ro-RO"/>
        </w:rPr>
        <w:t xml:space="preserve"> </w:t>
      </w:r>
      <w:r w:rsidR="00DF3525" w:rsidRPr="00DF3525">
        <w:rPr>
          <w:b/>
          <w:sz w:val="28"/>
          <w:szCs w:val="28"/>
          <w:lang w:val="ro-RO"/>
        </w:rPr>
        <w:t>26.07.2012</w:t>
      </w:r>
      <w:r w:rsidR="00DF3525">
        <w:rPr>
          <w:sz w:val="28"/>
          <w:szCs w:val="28"/>
          <w:lang w:val="ro-RO"/>
        </w:rPr>
        <w:t>,</w:t>
      </w:r>
      <w:r w:rsidR="00DF3525" w:rsidRPr="00DF3525">
        <w:rPr>
          <w:sz w:val="28"/>
          <w:szCs w:val="28"/>
          <w:lang w:val="ro-RO"/>
        </w:rPr>
        <w:t xml:space="preserve"> </w:t>
      </w:r>
      <w:r w:rsidR="00DF3525">
        <w:rPr>
          <w:sz w:val="28"/>
          <w:szCs w:val="28"/>
          <w:lang w:val="ro-RO"/>
        </w:rPr>
        <w:t>am luat cunoştinţă</w:t>
      </w:r>
      <w:r w:rsidR="00DF3525" w:rsidRPr="00DF3525">
        <w:rPr>
          <w:sz w:val="28"/>
          <w:szCs w:val="28"/>
          <w:lang w:val="ro-RO"/>
        </w:rPr>
        <w:t xml:space="preserve"> </w:t>
      </w:r>
      <w:r w:rsidR="00DF3525">
        <w:rPr>
          <w:sz w:val="28"/>
          <w:szCs w:val="28"/>
          <w:lang w:val="ro-RO"/>
        </w:rPr>
        <w:t>cu Decizia Curţii de Apel,</w:t>
      </w:r>
      <w:r w:rsidR="005348FD" w:rsidRPr="005348FD">
        <w:rPr>
          <w:b/>
          <w:sz w:val="28"/>
          <w:szCs w:val="28"/>
          <w:lang w:val="ro-RO"/>
        </w:rPr>
        <w:t xml:space="preserve"> </w:t>
      </w:r>
      <w:r w:rsidR="005348FD">
        <w:rPr>
          <w:b/>
          <w:sz w:val="28"/>
          <w:szCs w:val="28"/>
          <w:lang w:val="ro-RO"/>
        </w:rPr>
        <w:t>nr. 2a-4406/11 din</w:t>
      </w:r>
      <w:r w:rsidR="00D668A3">
        <w:rPr>
          <w:b/>
          <w:sz w:val="28"/>
          <w:szCs w:val="28"/>
          <w:lang w:val="ro-RO"/>
        </w:rPr>
        <w:t xml:space="preserve"> </w:t>
      </w:r>
      <w:r w:rsidR="005348FD">
        <w:rPr>
          <w:b/>
          <w:sz w:val="28"/>
          <w:szCs w:val="28"/>
          <w:lang w:val="ro-RO"/>
        </w:rPr>
        <w:t xml:space="preserve">29.02.2012, </w:t>
      </w:r>
      <w:r w:rsidR="004C6463">
        <w:rPr>
          <w:sz w:val="28"/>
          <w:szCs w:val="28"/>
          <w:lang w:val="ro-RO"/>
        </w:rPr>
        <w:t xml:space="preserve">fapt ce confirmă declararea </w:t>
      </w:r>
      <w:r>
        <w:rPr>
          <w:sz w:val="28"/>
          <w:szCs w:val="28"/>
          <w:lang w:val="ro-RO"/>
        </w:rPr>
        <w:t>recursului</w:t>
      </w:r>
      <w:r w:rsidR="004C6463">
        <w:rPr>
          <w:sz w:val="28"/>
          <w:szCs w:val="28"/>
          <w:lang w:val="ro-RO"/>
        </w:rPr>
        <w:t xml:space="preserve"> în termen.</w:t>
      </w:r>
    </w:p>
    <w:p w:rsidR="0098428B" w:rsidRDefault="005348FD" w:rsidP="009610E7">
      <w:pPr>
        <w:ind w:firstLine="720"/>
        <w:jc w:val="both"/>
        <w:rPr>
          <w:sz w:val="28"/>
          <w:szCs w:val="28"/>
          <w:lang w:val="ro-RO"/>
        </w:rPr>
      </w:pPr>
      <w:r>
        <w:rPr>
          <w:sz w:val="28"/>
          <w:szCs w:val="28"/>
          <w:lang w:val="ro-RO"/>
        </w:rPr>
        <w:t>Consider</w:t>
      </w:r>
      <w:r w:rsidR="009610E7">
        <w:rPr>
          <w:sz w:val="28"/>
          <w:szCs w:val="28"/>
          <w:lang w:val="ro-RO"/>
        </w:rPr>
        <w:t xml:space="preserve"> Decizia Curţii de Apel ca neîntemeiată şi emisă contrar prevederilor legale. </w:t>
      </w:r>
    </w:p>
    <w:p w:rsidR="00D668A3" w:rsidRDefault="00D668A3" w:rsidP="00BA4009">
      <w:pPr>
        <w:ind w:firstLine="720"/>
        <w:jc w:val="both"/>
        <w:rPr>
          <w:sz w:val="28"/>
          <w:szCs w:val="28"/>
          <w:lang w:val="ro-RO"/>
        </w:rPr>
      </w:pPr>
      <w:r>
        <w:rPr>
          <w:sz w:val="28"/>
          <w:szCs w:val="28"/>
          <w:lang w:val="ro-RO"/>
        </w:rPr>
        <w:t>La adoptarea Deciziei în urma examinării cauzei date, Instanţa de Apel  a încălcat toate normele existente şi cele materiale şi cele procedurale,</w:t>
      </w:r>
      <w:r w:rsidR="00906DDB">
        <w:rPr>
          <w:sz w:val="28"/>
          <w:szCs w:val="28"/>
          <w:lang w:val="ro-RO"/>
        </w:rPr>
        <w:t xml:space="preserve"> aplicabile cauzei date, </w:t>
      </w:r>
      <w:r>
        <w:rPr>
          <w:sz w:val="28"/>
          <w:szCs w:val="28"/>
          <w:lang w:val="ro-RO"/>
        </w:rPr>
        <w:t xml:space="preserve"> iar motivarea </w:t>
      </w:r>
      <w:r w:rsidR="009E4132">
        <w:rPr>
          <w:sz w:val="28"/>
          <w:szCs w:val="28"/>
          <w:lang w:val="ro-RO"/>
        </w:rPr>
        <w:t xml:space="preserve">Deciziei </w:t>
      </w:r>
      <w:r w:rsidR="00275CDD">
        <w:rPr>
          <w:sz w:val="28"/>
          <w:szCs w:val="28"/>
          <w:lang w:val="ro-RO"/>
        </w:rPr>
        <w:t>a fost făcută de formă</w:t>
      </w:r>
      <w:r>
        <w:rPr>
          <w:sz w:val="28"/>
          <w:szCs w:val="28"/>
          <w:lang w:val="ro-RO"/>
        </w:rPr>
        <w:t xml:space="preserve"> doar pentru a bifa această cerinţă procedurală.</w:t>
      </w:r>
      <w:r w:rsidR="009E4132" w:rsidRPr="009E4132">
        <w:rPr>
          <w:sz w:val="28"/>
          <w:szCs w:val="28"/>
          <w:lang w:val="ro-RO"/>
        </w:rPr>
        <w:t xml:space="preserve"> </w:t>
      </w:r>
      <w:r w:rsidR="00BA4009">
        <w:rPr>
          <w:sz w:val="28"/>
          <w:szCs w:val="28"/>
          <w:lang w:val="ro-RO"/>
        </w:rPr>
        <w:t xml:space="preserve">Instanţa de Judecată nu a  luat în consideraţie argumentele aduse  în cererea de apel, mai mult ca atât a dat dovadă de un nivel </w:t>
      </w:r>
      <w:r w:rsidR="00BA4009">
        <w:rPr>
          <w:sz w:val="28"/>
          <w:szCs w:val="28"/>
          <w:lang w:val="ro-RO"/>
        </w:rPr>
        <w:lastRenderedPageBreak/>
        <w:t xml:space="preserve">scăzut  de implicare în conţinutul cauzei  şi o apreciere superficială  asupra tuturor circumstanţelor de fapt şi de drept existente în cauza dată. Astfel aceste motive au şi făcut ca Instanţa de Apel să treacă cu vederea interpretarea incorectă a normelor materiale aplicate de instanţa de fond.  Instanţa de Apel cu uşurinţă respinge cererea de apel  fără careva rezerve că aplică  greşit normele  materiale de drept al muncii şi celor de protecţie socială,  astfel încălcând  nu numai prevederile art. 400  (al 2 pct a, b, c ) CPC al R. Moldova dar şi drepturile şi garanţiile sociale  ale salariatului, </w:t>
      </w:r>
      <w:r w:rsidR="00B41B1F">
        <w:rPr>
          <w:sz w:val="28"/>
          <w:szCs w:val="28"/>
          <w:lang w:val="ro-RO"/>
        </w:rPr>
        <w:t xml:space="preserve">iar </w:t>
      </w:r>
      <w:r w:rsidR="00BA4009">
        <w:rPr>
          <w:sz w:val="28"/>
          <w:szCs w:val="28"/>
          <w:lang w:val="ro-RO"/>
        </w:rPr>
        <w:t xml:space="preserve">în motivarea Deciziei, </w:t>
      </w:r>
      <w:r w:rsidR="009E4132">
        <w:rPr>
          <w:sz w:val="28"/>
          <w:szCs w:val="28"/>
          <w:lang w:val="ro-RO"/>
        </w:rPr>
        <w:t xml:space="preserve">în cea mai mare parte a ei sunt </w:t>
      </w:r>
      <w:r>
        <w:rPr>
          <w:sz w:val="28"/>
          <w:szCs w:val="28"/>
          <w:lang w:val="ro-RO"/>
        </w:rPr>
        <w:t xml:space="preserve">transcrie </w:t>
      </w:r>
      <w:r w:rsidR="001C31AF">
        <w:rPr>
          <w:sz w:val="28"/>
          <w:szCs w:val="28"/>
          <w:lang w:val="ro-RO"/>
        </w:rPr>
        <w:t xml:space="preserve"> </w:t>
      </w:r>
      <w:r w:rsidR="009E4132">
        <w:rPr>
          <w:sz w:val="28"/>
          <w:szCs w:val="28"/>
          <w:lang w:val="ro-RO"/>
        </w:rPr>
        <w:t>mecanic</w:t>
      </w:r>
      <w:r w:rsidR="001C31AF">
        <w:rPr>
          <w:sz w:val="28"/>
          <w:szCs w:val="28"/>
          <w:lang w:val="ro-RO"/>
        </w:rPr>
        <w:t xml:space="preserve"> </w:t>
      </w:r>
      <w:r>
        <w:rPr>
          <w:sz w:val="28"/>
          <w:szCs w:val="28"/>
          <w:lang w:val="ro-RO"/>
        </w:rPr>
        <w:t>alineiate întregi din Hotărârea primei instanţe</w:t>
      </w:r>
      <w:r w:rsidR="00B41B1F">
        <w:rPr>
          <w:sz w:val="28"/>
          <w:szCs w:val="28"/>
          <w:lang w:val="ro-RO"/>
        </w:rPr>
        <w:t xml:space="preserve"> fără să le mai analizeze</w:t>
      </w:r>
      <w:r>
        <w:rPr>
          <w:sz w:val="28"/>
          <w:szCs w:val="28"/>
          <w:lang w:val="ro-RO"/>
        </w:rPr>
        <w:t xml:space="preserve"> şi le </w:t>
      </w:r>
      <w:r w:rsidR="00B41B1F">
        <w:rPr>
          <w:sz w:val="28"/>
          <w:szCs w:val="28"/>
          <w:lang w:val="ro-RO"/>
        </w:rPr>
        <w:t>utilizează drept argumntare proprie în motivarea Deciziei.</w:t>
      </w:r>
      <w:r w:rsidR="009E4132">
        <w:rPr>
          <w:sz w:val="28"/>
          <w:szCs w:val="28"/>
          <w:lang w:val="ro-RO"/>
        </w:rPr>
        <w:t xml:space="preserve"> </w:t>
      </w:r>
    </w:p>
    <w:p w:rsidR="00BA4009" w:rsidRDefault="00BA4009" w:rsidP="00BA4009">
      <w:pPr>
        <w:ind w:firstLine="720"/>
        <w:jc w:val="both"/>
        <w:rPr>
          <w:sz w:val="28"/>
          <w:szCs w:val="28"/>
          <w:lang w:val="ro-RO"/>
        </w:rPr>
      </w:pPr>
      <w:r>
        <w:rPr>
          <w:sz w:val="28"/>
          <w:szCs w:val="28"/>
          <w:lang w:val="ro-RO"/>
        </w:rPr>
        <w:t xml:space="preserve">Mai mult ca atât </w:t>
      </w:r>
      <w:r w:rsidR="00336CEC">
        <w:rPr>
          <w:sz w:val="28"/>
          <w:szCs w:val="28"/>
          <w:lang w:val="ro-RO"/>
        </w:rPr>
        <w:t>în procesul de e</w:t>
      </w:r>
      <w:r w:rsidR="00B1017C">
        <w:rPr>
          <w:sz w:val="28"/>
          <w:szCs w:val="28"/>
          <w:lang w:val="ro-RO"/>
        </w:rPr>
        <w:t xml:space="preserve">xaminare a acestei cauze în mod flagrant a fost încălcat principiul contradictorialităţii </w:t>
      </w:r>
      <w:r w:rsidR="00BB7C74">
        <w:rPr>
          <w:sz w:val="28"/>
          <w:szCs w:val="28"/>
          <w:lang w:val="ro-RO"/>
        </w:rPr>
        <w:t>şi egalităţii părţilor atât de I</w:t>
      </w:r>
      <w:r w:rsidR="00B1017C">
        <w:rPr>
          <w:sz w:val="28"/>
          <w:szCs w:val="28"/>
          <w:lang w:val="ro-RO"/>
        </w:rPr>
        <w:t xml:space="preserve">nstanţa de fond cât şi de </w:t>
      </w:r>
      <w:r>
        <w:rPr>
          <w:sz w:val="28"/>
          <w:szCs w:val="28"/>
          <w:lang w:val="ro-RO"/>
        </w:rPr>
        <w:t>Curte</w:t>
      </w:r>
      <w:r w:rsidR="00B1017C">
        <w:rPr>
          <w:sz w:val="28"/>
          <w:szCs w:val="28"/>
          <w:lang w:val="ro-RO"/>
        </w:rPr>
        <w:t>a</w:t>
      </w:r>
      <w:r>
        <w:rPr>
          <w:sz w:val="28"/>
          <w:szCs w:val="28"/>
          <w:lang w:val="ro-RO"/>
        </w:rPr>
        <w:t xml:space="preserve"> de Apel</w:t>
      </w:r>
      <w:r w:rsidR="00B1017C">
        <w:rPr>
          <w:sz w:val="28"/>
          <w:szCs w:val="28"/>
          <w:lang w:val="ro-RO"/>
        </w:rPr>
        <w:t>.</w:t>
      </w:r>
      <w:r>
        <w:rPr>
          <w:sz w:val="28"/>
          <w:szCs w:val="28"/>
          <w:lang w:val="ro-RO"/>
        </w:rPr>
        <w:t xml:space="preserve"> </w:t>
      </w:r>
      <w:r w:rsidR="00906DDB">
        <w:rPr>
          <w:sz w:val="28"/>
          <w:szCs w:val="28"/>
          <w:lang w:val="ro-RO"/>
        </w:rPr>
        <w:t xml:space="preserve">Mi-a fost încălcat dreptul la un proces echitabil. </w:t>
      </w:r>
      <w:r w:rsidR="00BB7C74">
        <w:rPr>
          <w:sz w:val="28"/>
          <w:szCs w:val="28"/>
          <w:lang w:val="ro-RO"/>
        </w:rPr>
        <w:t>Astfel am fost lipsită de posibilitatea de a mă expune asupra cauzei date, de a aduce argumente,  de a prezenta probe pe care le deţin, care cu siguranţă ar fi contribuit la adoptarea unei hotărâri corecte şi întemeiată legal. Şi în Instanţa de fond şi în Instanţa de Apel am prezentat cereri de amânare în legătură cu starea de sănătate</w:t>
      </w:r>
      <w:r w:rsidR="007A586E">
        <w:rPr>
          <w:sz w:val="28"/>
          <w:szCs w:val="28"/>
          <w:lang w:val="ro-RO"/>
        </w:rPr>
        <w:t>, în legătură cu srcina</w:t>
      </w:r>
      <w:r w:rsidR="00906DDB" w:rsidRPr="00933356">
        <w:rPr>
          <w:b/>
          <w:sz w:val="24"/>
          <w:szCs w:val="24"/>
          <w:lang w:val="ro-RO"/>
        </w:rPr>
        <w:t>,</w:t>
      </w:r>
      <w:r w:rsidR="00906DDB">
        <w:rPr>
          <w:sz w:val="28"/>
          <w:szCs w:val="28"/>
          <w:lang w:val="ro-RO"/>
        </w:rPr>
        <w:t xml:space="preserve"> însă acestea au fost ignorate, fiind lipsită de posibilitatea de a beneficia de drepturile procedurale prevăzute de lege.</w:t>
      </w:r>
      <w:r w:rsidR="000A6DED">
        <w:rPr>
          <w:sz w:val="28"/>
          <w:szCs w:val="28"/>
          <w:lang w:val="ro-RO"/>
        </w:rPr>
        <w:t xml:space="preserve"> Mai mult ca atât incapacitatea de muncă a survenit ca o consecinţă a pierderii de sarcină, </w:t>
      </w:r>
      <w:r w:rsidR="000A6DED" w:rsidRPr="00FA38BE">
        <w:rPr>
          <w:sz w:val="28"/>
          <w:szCs w:val="28"/>
          <w:u w:val="single"/>
          <w:lang w:val="ro-RO"/>
        </w:rPr>
        <w:t xml:space="preserve">care a fost cauzată de </w:t>
      </w:r>
      <w:r w:rsidR="00D06DDB" w:rsidRPr="00FA38BE">
        <w:rPr>
          <w:sz w:val="28"/>
          <w:szCs w:val="28"/>
          <w:u w:val="single"/>
          <w:lang w:val="ro-RO"/>
        </w:rPr>
        <w:t>atitudinea părtinitoare şi priveligiată a Instanţei de fond faţă de pârât şi manifestarea unui comportament cu încălcarea normelor deontologice</w:t>
      </w:r>
      <w:r w:rsidR="00FA38BE">
        <w:rPr>
          <w:sz w:val="28"/>
          <w:szCs w:val="28"/>
          <w:u w:val="single"/>
          <w:lang w:val="ro-RO"/>
        </w:rPr>
        <w:t xml:space="preserve"> şi morale </w:t>
      </w:r>
      <w:r w:rsidR="00D06DDB" w:rsidRPr="00FA38BE">
        <w:rPr>
          <w:sz w:val="28"/>
          <w:szCs w:val="28"/>
          <w:u w:val="single"/>
          <w:lang w:val="ro-RO"/>
        </w:rPr>
        <w:t xml:space="preserve"> faţă de mine pe de o parte</w:t>
      </w:r>
      <w:r w:rsidR="00933356">
        <w:rPr>
          <w:sz w:val="28"/>
          <w:szCs w:val="28"/>
          <w:u w:val="single"/>
          <w:lang w:val="ro-RO"/>
        </w:rPr>
        <w:t xml:space="preserve">( </w:t>
      </w:r>
      <w:r w:rsidR="00933356" w:rsidRPr="00933356">
        <w:rPr>
          <w:b/>
          <w:sz w:val="24"/>
          <w:szCs w:val="24"/>
          <w:u w:val="single"/>
          <w:lang w:val="ro-RO"/>
        </w:rPr>
        <w:t>în şedinţa din 26.04.2011, în aceiaş zi după şedinţa de judecată am fost internată în spital unde la câteva zile a survenit pierderea sarcinii- certificatul medical se anexează</w:t>
      </w:r>
      <w:r w:rsidR="00933356">
        <w:rPr>
          <w:b/>
          <w:sz w:val="24"/>
          <w:szCs w:val="24"/>
          <w:u w:val="single"/>
          <w:lang w:val="ro-RO"/>
        </w:rPr>
        <w:t xml:space="preserve"> -2 file</w:t>
      </w:r>
      <w:r w:rsidR="00933356">
        <w:rPr>
          <w:sz w:val="28"/>
          <w:szCs w:val="28"/>
          <w:u w:val="single"/>
          <w:lang w:val="ro-RO"/>
        </w:rPr>
        <w:t>.)</w:t>
      </w:r>
      <w:r w:rsidR="00D06DDB" w:rsidRPr="00FA38BE">
        <w:rPr>
          <w:sz w:val="28"/>
          <w:szCs w:val="28"/>
          <w:u w:val="single"/>
          <w:lang w:val="ro-RO"/>
        </w:rPr>
        <w:t xml:space="preserve"> şi pe de altă parte aplicarea asupra mea din partea pârâtului</w:t>
      </w:r>
      <w:r w:rsidR="00FA38BE">
        <w:rPr>
          <w:sz w:val="28"/>
          <w:szCs w:val="28"/>
          <w:u w:val="single"/>
          <w:lang w:val="ro-RO"/>
        </w:rPr>
        <w:t xml:space="preserve"> a </w:t>
      </w:r>
      <w:r w:rsidR="00D06DDB" w:rsidRPr="00FA38BE">
        <w:rPr>
          <w:sz w:val="28"/>
          <w:szCs w:val="28"/>
          <w:u w:val="single"/>
          <w:lang w:val="ro-RO"/>
        </w:rPr>
        <w:t xml:space="preserve"> presiunilor în diferite forme prin persoane influente </w:t>
      </w:r>
      <w:r w:rsidR="00FA38BE" w:rsidRPr="00FA38BE">
        <w:rPr>
          <w:sz w:val="28"/>
          <w:szCs w:val="28"/>
          <w:u w:val="single"/>
          <w:lang w:val="ro-RO"/>
        </w:rPr>
        <w:t>cu scopul de a mă intimida, de a mă constrânge şi  a</w:t>
      </w:r>
      <w:r w:rsidR="001F63CD">
        <w:rPr>
          <w:sz w:val="28"/>
          <w:szCs w:val="28"/>
          <w:u w:val="single"/>
          <w:lang w:val="ro-RO"/>
        </w:rPr>
        <w:t>-</w:t>
      </w:r>
      <w:r w:rsidR="00FA38BE" w:rsidRPr="00FA38BE">
        <w:rPr>
          <w:sz w:val="28"/>
          <w:szCs w:val="28"/>
          <w:u w:val="single"/>
          <w:lang w:val="ro-RO"/>
        </w:rPr>
        <w:t>mi provoca o frică  care să mă determine să renunţ la acţiunea civilă.</w:t>
      </w:r>
      <w:r w:rsidR="007A586E">
        <w:rPr>
          <w:sz w:val="28"/>
          <w:szCs w:val="28"/>
          <w:lang w:val="ro-RO"/>
        </w:rPr>
        <w:t xml:space="preserve"> </w:t>
      </w:r>
      <w:r w:rsidR="00FA38BE">
        <w:rPr>
          <w:sz w:val="28"/>
          <w:szCs w:val="28"/>
          <w:lang w:val="ro-RO"/>
        </w:rPr>
        <w:t xml:space="preserve">( </w:t>
      </w:r>
      <w:r w:rsidR="00FB6B19" w:rsidRPr="00FB6B19">
        <w:rPr>
          <w:b/>
          <w:sz w:val="24"/>
          <w:szCs w:val="24"/>
          <w:lang w:val="ro-RO"/>
        </w:rPr>
        <w:t>există dovezi care urmează a fi anexate</w:t>
      </w:r>
      <w:r w:rsidR="00FA38BE" w:rsidRPr="00FA38BE">
        <w:rPr>
          <w:b/>
          <w:sz w:val="24"/>
          <w:szCs w:val="24"/>
          <w:lang w:val="ro-RO"/>
        </w:rPr>
        <w:t>)</w:t>
      </w:r>
      <w:r w:rsidR="001F63CD">
        <w:rPr>
          <w:b/>
          <w:sz w:val="24"/>
          <w:szCs w:val="24"/>
          <w:lang w:val="ro-RO"/>
        </w:rPr>
        <w:t>.</w:t>
      </w:r>
    </w:p>
    <w:p w:rsidR="00A447AA" w:rsidRPr="00332B0E" w:rsidRDefault="007A586E" w:rsidP="0010032D">
      <w:pPr>
        <w:ind w:firstLine="708"/>
        <w:jc w:val="both"/>
        <w:rPr>
          <w:sz w:val="24"/>
          <w:szCs w:val="24"/>
          <w:lang w:val="en-US"/>
        </w:rPr>
      </w:pPr>
      <w:r>
        <w:rPr>
          <w:sz w:val="28"/>
          <w:szCs w:val="28"/>
          <w:lang w:val="ro-RO"/>
        </w:rPr>
        <w:t xml:space="preserve">Atât Instanţa de fond cât şi Curtea de Apel </w:t>
      </w:r>
      <w:r w:rsidR="00CB3B98">
        <w:rPr>
          <w:sz w:val="28"/>
          <w:szCs w:val="28"/>
          <w:lang w:val="ro-RO"/>
        </w:rPr>
        <w:t xml:space="preserve">îşi argumentează poziţia prin faptul că la cererea de amânare </w:t>
      </w:r>
      <w:r w:rsidR="00906DDB">
        <w:rPr>
          <w:sz w:val="28"/>
          <w:szCs w:val="28"/>
          <w:lang w:val="ro-RO"/>
        </w:rPr>
        <w:t xml:space="preserve">a şedinţei de judecată </w:t>
      </w:r>
      <w:r w:rsidR="00CB3B98">
        <w:rPr>
          <w:sz w:val="28"/>
          <w:szCs w:val="28"/>
          <w:lang w:val="ro-RO"/>
        </w:rPr>
        <w:t>nu am prezentat probe doveditoare a p</w:t>
      </w:r>
      <w:r w:rsidR="00E947AC">
        <w:rPr>
          <w:sz w:val="28"/>
          <w:szCs w:val="28"/>
          <w:lang w:val="ro-RO"/>
        </w:rPr>
        <w:t xml:space="preserve">rezenţei incapacităţii de muncă – argumentare de formă căreia nu-i găsim nici o </w:t>
      </w:r>
      <w:r w:rsidR="00336CEC">
        <w:rPr>
          <w:sz w:val="28"/>
          <w:szCs w:val="28"/>
          <w:lang w:val="ro-RO"/>
        </w:rPr>
        <w:t>bază</w:t>
      </w:r>
      <w:r w:rsidR="00E947AC">
        <w:rPr>
          <w:sz w:val="28"/>
          <w:szCs w:val="28"/>
          <w:lang w:val="ro-RO"/>
        </w:rPr>
        <w:t xml:space="preserve"> legală.</w:t>
      </w:r>
      <w:r w:rsidR="00AC752A">
        <w:rPr>
          <w:sz w:val="28"/>
          <w:szCs w:val="28"/>
          <w:lang w:val="ro-RO"/>
        </w:rPr>
        <w:t xml:space="preserve"> În susţinerea acestei afirmaţii fac referire la </w:t>
      </w:r>
      <w:r w:rsidR="00A447AA">
        <w:rPr>
          <w:sz w:val="28"/>
          <w:szCs w:val="28"/>
          <w:lang w:val="ro-RO"/>
        </w:rPr>
        <w:t xml:space="preserve">pct. 55 din </w:t>
      </w:r>
      <w:r w:rsidR="00AC752A">
        <w:rPr>
          <w:bCs/>
          <w:sz w:val="28"/>
          <w:szCs w:val="28"/>
          <w:lang w:val="en-US"/>
        </w:rPr>
        <w:t>Hotărârea</w:t>
      </w:r>
      <w:r w:rsidR="00A447AA" w:rsidRPr="00133736">
        <w:rPr>
          <w:bCs/>
          <w:sz w:val="28"/>
          <w:szCs w:val="28"/>
          <w:lang w:val="en-US"/>
        </w:rPr>
        <w:t xml:space="preserve"> </w:t>
      </w:r>
      <w:r w:rsidR="00AC752A">
        <w:rPr>
          <w:bCs/>
          <w:sz w:val="28"/>
          <w:szCs w:val="28"/>
          <w:lang w:val="en-US"/>
        </w:rPr>
        <w:t xml:space="preserve">Guvernului nr. </w:t>
      </w:r>
      <w:r w:rsidR="00A447AA" w:rsidRPr="00133736">
        <w:rPr>
          <w:bCs/>
          <w:sz w:val="28"/>
          <w:szCs w:val="28"/>
          <w:lang w:val="en-US"/>
        </w:rPr>
        <w:t>469</w:t>
      </w:r>
      <w:r w:rsidR="00AC752A">
        <w:rPr>
          <w:bCs/>
          <w:sz w:val="28"/>
          <w:szCs w:val="28"/>
          <w:lang w:val="en-US"/>
        </w:rPr>
        <w:t xml:space="preserve"> din 24.05.2005</w:t>
      </w:r>
      <w:r w:rsidR="00A447AA" w:rsidRPr="00A447AA">
        <w:rPr>
          <w:bCs/>
          <w:sz w:val="28"/>
          <w:szCs w:val="28"/>
          <w:lang w:val="en-US"/>
        </w:rPr>
        <w:t xml:space="preserve">, </w:t>
      </w:r>
      <w:r w:rsidR="00A447AA" w:rsidRPr="00A447AA">
        <w:rPr>
          <w:sz w:val="28"/>
          <w:szCs w:val="28"/>
          <w:lang w:val="en-US"/>
        </w:rPr>
        <w:t>pentru aprobarea Instrucţiunii privind modul de eliberare a certificatului de concediu medical</w:t>
      </w:r>
      <w:r w:rsidR="00A447AA">
        <w:rPr>
          <w:sz w:val="28"/>
          <w:szCs w:val="28"/>
          <w:lang w:val="en-US"/>
        </w:rPr>
        <w:t>,</w:t>
      </w:r>
      <w:r w:rsidR="00A447AA" w:rsidRPr="00A447AA">
        <w:rPr>
          <w:rFonts w:ascii="Tahoma" w:hAnsi="Tahoma" w:cs="Tahoma"/>
          <w:sz w:val="18"/>
          <w:szCs w:val="18"/>
          <w:lang w:val="en-US"/>
        </w:rPr>
        <w:t xml:space="preserve"> </w:t>
      </w:r>
      <w:r w:rsidR="00AC752A" w:rsidRPr="00AC752A">
        <w:rPr>
          <w:sz w:val="28"/>
          <w:szCs w:val="28"/>
          <w:lang w:val="en-US"/>
        </w:rPr>
        <w:t>în care</w:t>
      </w:r>
      <w:r w:rsidR="00AC752A">
        <w:rPr>
          <w:rFonts w:ascii="Tahoma" w:hAnsi="Tahoma" w:cs="Tahoma"/>
          <w:sz w:val="28"/>
          <w:szCs w:val="28"/>
          <w:lang w:val="en-US"/>
        </w:rPr>
        <w:t xml:space="preserve"> </w:t>
      </w:r>
      <w:r w:rsidR="00AC752A" w:rsidRPr="00AC752A">
        <w:rPr>
          <w:bCs/>
          <w:sz w:val="28"/>
          <w:szCs w:val="28"/>
          <w:lang w:val="en-US"/>
        </w:rPr>
        <w:t>se menţionează că</w:t>
      </w:r>
      <w:r w:rsidR="00AC752A">
        <w:rPr>
          <w:b/>
          <w:bCs/>
          <w:sz w:val="28"/>
          <w:szCs w:val="28"/>
          <w:lang w:val="en-US"/>
        </w:rPr>
        <w:t xml:space="preserve">,  </w:t>
      </w:r>
      <w:r w:rsidR="00A447AA" w:rsidRPr="00A447AA">
        <w:rPr>
          <w:b/>
          <w:bCs/>
          <w:sz w:val="28"/>
          <w:szCs w:val="28"/>
          <w:lang w:val="en-US"/>
        </w:rPr>
        <w:t>c</w:t>
      </w:r>
      <w:r w:rsidR="00A447AA" w:rsidRPr="00A447AA">
        <w:rPr>
          <w:b/>
          <w:sz w:val="28"/>
          <w:szCs w:val="28"/>
          <w:lang w:val="en-US"/>
        </w:rPr>
        <w:t xml:space="preserve">ertificatul </w:t>
      </w:r>
      <w:r w:rsidR="00AC752A">
        <w:rPr>
          <w:b/>
          <w:sz w:val="28"/>
          <w:szCs w:val="28"/>
          <w:lang w:val="en-US"/>
        </w:rPr>
        <w:t xml:space="preserve"> </w:t>
      </w:r>
      <w:r w:rsidR="00A447AA" w:rsidRPr="00A447AA">
        <w:rPr>
          <w:b/>
          <w:sz w:val="28"/>
          <w:szCs w:val="28"/>
          <w:lang w:val="en-US"/>
        </w:rPr>
        <w:t>se păstrează în instituţia medicală pe tot parcursul incapacităţii temporare de muncă a pacientului.</w:t>
      </w:r>
      <w:r w:rsidR="00AC752A">
        <w:rPr>
          <w:b/>
          <w:sz w:val="28"/>
          <w:szCs w:val="28"/>
          <w:lang w:val="en-US"/>
        </w:rPr>
        <w:t xml:space="preserve"> </w:t>
      </w:r>
      <w:r w:rsidR="00AC752A" w:rsidRPr="00332B0E">
        <w:rPr>
          <w:sz w:val="28"/>
          <w:szCs w:val="28"/>
          <w:lang w:val="en-US"/>
        </w:rPr>
        <w:t>(</w:t>
      </w:r>
      <w:r w:rsidR="00AC752A" w:rsidRPr="00332B0E">
        <w:rPr>
          <w:sz w:val="24"/>
          <w:szCs w:val="24"/>
          <w:lang w:val="en-US"/>
        </w:rPr>
        <w:t>copia certificatelor medicale care confirm</w:t>
      </w:r>
      <w:r w:rsidR="00332B0E">
        <w:rPr>
          <w:sz w:val="24"/>
          <w:szCs w:val="24"/>
          <w:lang w:val="en-US"/>
        </w:rPr>
        <w:t>ă</w:t>
      </w:r>
      <w:r w:rsidR="00AC752A" w:rsidRPr="00332B0E">
        <w:rPr>
          <w:sz w:val="24"/>
          <w:szCs w:val="24"/>
          <w:lang w:val="en-US"/>
        </w:rPr>
        <w:t xml:space="preserve"> incapacitatea de muncă la momentul solicitării de amânare a şedinţei se anexează).</w:t>
      </w:r>
    </w:p>
    <w:p w:rsidR="00F06EC6" w:rsidRDefault="00A447AA" w:rsidP="009610E7">
      <w:pPr>
        <w:ind w:firstLine="720"/>
        <w:jc w:val="both"/>
        <w:rPr>
          <w:sz w:val="28"/>
          <w:szCs w:val="28"/>
          <w:lang w:val="ro-RO"/>
        </w:rPr>
      </w:pPr>
      <w:r>
        <w:rPr>
          <w:sz w:val="28"/>
          <w:szCs w:val="28"/>
          <w:lang w:val="en-US"/>
        </w:rPr>
        <w:t>În ce</w:t>
      </w:r>
      <w:r w:rsidRPr="00A447AA">
        <w:rPr>
          <w:sz w:val="28"/>
          <w:szCs w:val="28"/>
          <w:lang w:val="en-US"/>
        </w:rPr>
        <w:t xml:space="preserve">ia ce priveşte </w:t>
      </w:r>
      <w:r>
        <w:rPr>
          <w:sz w:val="28"/>
          <w:szCs w:val="28"/>
          <w:lang w:val="en-US"/>
        </w:rPr>
        <w:t xml:space="preserve">respingerea cerinţelor înaintate în acţiune </w:t>
      </w:r>
      <w:r>
        <w:rPr>
          <w:sz w:val="28"/>
          <w:szCs w:val="28"/>
          <w:lang w:val="ro-RO"/>
        </w:rPr>
        <w:t>atât de Instanţa de fond cât şi de Curtea de Apel aduc următoarele argumente:</w:t>
      </w:r>
    </w:p>
    <w:p w:rsidR="00A0695D" w:rsidRPr="00A0695D" w:rsidRDefault="00A0695D" w:rsidP="00A447AA">
      <w:pPr>
        <w:pStyle w:val="a5"/>
        <w:numPr>
          <w:ilvl w:val="0"/>
          <w:numId w:val="6"/>
        </w:numPr>
        <w:jc w:val="both"/>
        <w:rPr>
          <w:sz w:val="28"/>
          <w:szCs w:val="28"/>
          <w:lang w:val="ro-RO"/>
        </w:rPr>
      </w:pPr>
      <w:r>
        <w:rPr>
          <w:bCs/>
          <w:sz w:val="28"/>
          <w:szCs w:val="28"/>
          <w:lang w:val="en-US"/>
        </w:rPr>
        <w:t>C</w:t>
      </w:r>
      <w:r w:rsidRPr="00D719E9">
        <w:rPr>
          <w:bCs/>
          <w:sz w:val="28"/>
          <w:szCs w:val="28"/>
          <w:lang w:val="en-US"/>
        </w:rPr>
        <w:t>ertificatului de concediu medical nr. 338008 din 23.08. 2010</w:t>
      </w:r>
      <w:r>
        <w:rPr>
          <w:bCs/>
          <w:sz w:val="28"/>
          <w:szCs w:val="28"/>
          <w:lang w:val="en-US"/>
        </w:rPr>
        <w:t>, nu este acceptat drept probă pertinent</w:t>
      </w:r>
      <w:r w:rsidR="00FA38BE">
        <w:rPr>
          <w:bCs/>
          <w:sz w:val="28"/>
          <w:szCs w:val="28"/>
          <w:lang w:val="en-US"/>
        </w:rPr>
        <w:t>ă</w:t>
      </w:r>
      <w:r>
        <w:rPr>
          <w:bCs/>
          <w:sz w:val="28"/>
          <w:szCs w:val="28"/>
          <w:lang w:val="en-US"/>
        </w:rPr>
        <w:t xml:space="preserve"> din cauza că</w:t>
      </w:r>
      <w:r w:rsidR="00FA38BE">
        <w:rPr>
          <w:bCs/>
          <w:sz w:val="28"/>
          <w:szCs w:val="28"/>
          <w:lang w:val="en-US"/>
        </w:rPr>
        <w:t>,</w:t>
      </w:r>
      <w:r>
        <w:rPr>
          <w:bCs/>
          <w:sz w:val="28"/>
          <w:szCs w:val="28"/>
          <w:lang w:val="en-US"/>
        </w:rPr>
        <w:t xml:space="preserve"> potrivit </w:t>
      </w:r>
      <w:r w:rsidR="00FA38BE">
        <w:rPr>
          <w:bCs/>
          <w:sz w:val="28"/>
          <w:szCs w:val="28"/>
          <w:lang w:val="en-US"/>
        </w:rPr>
        <w:t xml:space="preserve">intimei convingeri a </w:t>
      </w:r>
      <w:r>
        <w:rPr>
          <w:bCs/>
          <w:sz w:val="28"/>
          <w:szCs w:val="28"/>
          <w:lang w:val="en-US"/>
        </w:rPr>
        <w:t xml:space="preserve"> instanţei</w:t>
      </w:r>
      <w:r w:rsidR="00FA38BE">
        <w:rPr>
          <w:bCs/>
          <w:sz w:val="28"/>
          <w:szCs w:val="28"/>
          <w:lang w:val="en-US"/>
        </w:rPr>
        <w:t>,</w:t>
      </w:r>
      <w:r>
        <w:rPr>
          <w:bCs/>
          <w:sz w:val="28"/>
          <w:szCs w:val="28"/>
          <w:lang w:val="en-US"/>
        </w:rPr>
        <w:t xml:space="preserve"> certificatul medical ar fi </w:t>
      </w:r>
      <w:r w:rsidR="00336CEC">
        <w:rPr>
          <w:bCs/>
          <w:sz w:val="28"/>
          <w:szCs w:val="28"/>
          <w:lang w:val="en-US"/>
        </w:rPr>
        <w:t>unul il</w:t>
      </w:r>
      <w:r>
        <w:rPr>
          <w:bCs/>
          <w:sz w:val="28"/>
          <w:szCs w:val="28"/>
          <w:lang w:val="en-US"/>
        </w:rPr>
        <w:t>egal din următoarele motive:</w:t>
      </w:r>
    </w:p>
    <w:p w:rsidR="00A63171" w:rsidRPr="00B034EA" w:rsidRDefault="00A0695D" w:rsidP="00A63171">
      <w:pPr>
        <w:pStyle w:val="a5"/>
        <w:numPr>
          <w:ilvl w:val="0"/>
          <w:numId w:val="9"/>
        </w:numPr>
        <w:ind w:left="1418"/>
        <w:jc w:val="both"/>
        <w:rPr>
          <w:i/>
          <w:sz w:val="28"/>
          <w:szCs w:val="28"/>
          <w:lang w:val="ro-RO"/>
        </w:rPr>
      </w:pPr>
      <w:r w:rsidRPr="00A63171">
        <w:rPr>
          <w:bCs/>
          <w:i/>
          <w:sz w:val="28"/>
          <w:szCs w:val="28"/>
          <w:lang w:val="en-US"/>
        </w:rPr>
        <w:t>Precum că acest certificat este eliberat de către o persoană fără împuterniciri</w:t>
      </w:r>
      <w:r w:rsidR="007B1F80" w:rsidRPr="00A63171">
        <w:rPr>
          <w:bCs/>
          <w:i/>
          <w:sz w:val="28"/>
          <w:szCs w:val="28"/>
          <w:lang w:val="en-US"/>
        </w:rPr>
        <w:t>.</w:t>
      </w:r>
      <w:r w:rsidRPr="00A63171">
        <w:rPr>
          <w:bCs/>
          <w:i/>
          <w:sz w:val="28"/>
          <w:szCs w:val="28"/>
          <w:lang w:val="en-US"/>
        </w:rPr>
        <w:t xml:space="preserve"> </w:t>
      </w:r>
      <w:r w:rsidR="007B1F80" w:rsidRPr="00A63171">
        <w:rPr>
          <w:bCs/>
          <w:sz w:val="28"/>
          <w:szCs w:val="28"/>
          <w:lang w:val="en-US"/>
        </w:rPr>
        <w:t xml:space="preserve">Cât priveşte prezenţa sau lipsa împuternicirilor poate fi </w:t>
      </w:r>
      <w:r w:rsidR="007B1F80" w:rsidRPr="00A63171">
        <w:rPr>
          <w:bCs/>
          <w:sz w:val="28"/>
          <w:szCs w:val="28"/>
          <w:lang w:val="en-US"/>
        </w:rPr>
        <w:lastRenderedPageBreak/>
        <w:t xml:space="preserve">constatată de către </w:t>
      </w:r>
      <w:r w:rsidR="00A63171" w:rsidRPr="00A63171">
        <w:rPr>
          <w:bCs/>
          <w:sz w:val="28"/>
          <w:szCs w:val="28"/>
          <w:lang w:val="en-US"/>
        </w:rPr>
        <w:t>organel</w:t>
      </w:r>
      <w:r w:rsidR="007B1F80" w:rsidRPr="00A63171">
        <w:rPr>
          <w:bCs/>
          <w:sz w:val="28"/>
          <w:szCs w:val="28"/>
          <w:lang w:val="en-US"/>
        </w:rPr>
        <w:t>e competente în urma efectuării verificărilor</w:t>
      </w:r>
      <w:r w:rsidR="00A63171" w:rsidRPr="00A63171">
        <w:rPr>
          <w:bCs/>
          <w:sz w:val="28"/>
          <w:szCs w:val="28"/>
          <w:lang w:val="en-US"/>
        </w:rPr>
        <w:t xml:space="preserve">. Conform pct. 64 </w:t>
      </w:r>
      <w:r w:rsidR="00A63171" w:rsidRPr="00A63171">
        <w:rPr>
          <w:sz w:val="28"/>
          <w:szCs w:val="28"/>
          <w:lang w:val="ro-RO"/>
        </w:rPr>
        <w:t xml:space="preserve">din </w:t>
      </w:r>
      <w:r w:rsidR="00A63171" w:rsidRPr="00A63171">
        <w:rPr>
          <w:bCs/>
          <w:sz w:val="28"/>
          <w:szCs w:val="28"/>
          <w:lang w:val="en-US"/>
        </w:rPr>
        <w:t xml:space="preserve">Hotărârii  469, </w:t>
      </w:r>
      <w:r w:rsidR="00A63171" w:rsidRPr="00A63171">
        <w:rPr>
          <w:sz w:val="28"/>
          <w:szCs w:val="28"/>
          <w:lang w:val="en-US"/>
        </w:rPr>
        <w:t>pentru aprobarea Instrucţiunii privind modul de eliberare a certificatului de concediu medical,</w:t>
      </w:r>
      <w:r w:rsidR="00A63171" w:rsidRPr="00A63171">
        <w:rPr>
          <w:rFonts w:ascii="Tahoma" w:hAnsi="Tahoma" w:cs="Tahoma"/>
          <w:sz w:val="18"/>
          <w:szCs w:val="18"/>
          <w:lang w:val="en-US"/>
        </w:rPr>
        <w:t xml:space="preserve"> </w:t>
      </w:r>
      <w:r w:rsidR="007B1F80" w:rsidRPr="00A63171">
        <w:rPr>
          <w:bCs/>
          <w:sz w:val="28"/>
          <w:szCs w:val="28"/>
          <w:lang w:val="en-US"/>
        </w:rPr>
        <w:t xml:space="preserve"> </w:t>
      </w:r>
      <w:r w:rsidR="00A63171" w:rsidRPr="00A63171">
        <w:rPr>
          <w:sz w:val="28"/>
          <w:szCs w:val="28"/>
          <w:u w:val="single"/>
          <w:lang w:val="en-US"/>
        </w:rPr>
        <w:t xml:space="preserve">Controlul asupra organizării expertizei incapacităţii temporare de muncă şi respectării modului de eliberare a certificatelor se efectuează de către Ministerul Sănătăţii, conform legislaţiei în vigoare </w:t>
      </w:r>
      <w:r w:rsidR="00A63171" w:rsidRPr="00A63171">
        <w:rPr>
          <w:bCs/>
          <w:sz w:val="28"/>
          <w:szCs w:val="28"/>
          <w:lang w:val="en-US"/>
        </w:rPr>
        <w:t xml:space="preserve"> </w:t>
      </w:r>
      <w:r w:rsidR="007B1F80" w:rsidRPr="00A63171">
        <w:rPr>
          <w:bCs/>
          <w:sz w:val="28"/>
          <w:szCs w:val="28"/>
          <w:lang w:val="en-US"/>
        </w:rPr>
        <w:t>(</w:t>
      </w:r>
      <w:r w:rsidR="007B1F80" w:rsidRPr="00A63171">
        <w:rPr>
          <w:b/>
          <w:bCs/>
          <w:lang w:val="en-US"/>
        </w:rPr>
        <w:t xml:space="preserve">astfel de verificări au fost efectuate,  la solicitarea pârâtului- </w:t>
      </w:r>
      <w:r w:rsidR="007B1F80" w:rsidRPr="00A63171">
        <w:rPr>
          <w:b/>
          <w:lang w:val="ro-RO"/>
        </w:rPr>
        <w:t xml:space="preserve">„IMI-NOVA”,de către Ministerul Sănătăţii şi de către Centrul de Combatere a Crimelor Economice şi Corupţiei), </w:t>
      </w:r>
      <w:r w:rsidR="00B11A9A" w:rsidRPr="00A63171">
        <w:rPr>
          <w:b/>
          <w:lang w:val="ro-RO"/>
        </w:rPr>
        <w:t xml:space="preserve"> </w:t>
      </w:r>
      <w:r w:rsidR="00C4420B">
        <w:rPr>
          <w:sz w:val="28"/>
          <w:szCs w:val="28"/>
          <w:lang w:val="ro-RO"/>
        </w:rPr>
        <w:t xml:space="preserve">şi de Instanţa de judecată </w:t>
      </w:r>
      <w:r w:rsidR="00B11A9A" w:rsidRPr="00A63171">
        <w:rPr>
          <w:sz w:val="28"/>
          <w:szCs w:val="28"/>
          <w:lang w:val="ro-RO"/>
        </w:rPr>
        <w:t xml:space="preserve">prin hotărâre judecătorească adoptată </w:t>
      </w:r>
      <w:r w:rsidR="007B1F80" w:rsidRPr="00A63171">
        <w:rPr>
          <w:sz w:val="28"/>
          <w:szCs w:val="28"/>
          <w:lang w:val="ro-RO"/>
        </w:rPr>
        <w:t>în procedura contenciosului administrativ</w:t>
      </w:r>
      <w:r w:rsidR="00B11A9A" w:rsidRPr="00A63171">
        <w:rPr>
          <w:sz w:val="28"/>
          <w:szCs w:val="28"/>
          <w:lang w:val="ro-RO"/>
        </w:rPr>
        <w:t>.</w:t>
      </w:r>
      <w:r w:rsidR="007B1F80" w:rsidRPr="00A63171">
        <w:rPr>
          <w:sz w:val="28"/>
          <w:szCs w:val="28"/>
          <w:lang w:val="ro-RO"/>
        </w:rPr>
        <w:t xml:space="preserve"> </w:t>
      </w:r>
      <w:r w:rsidR="00B11A9A" w:rsidRPr="00A63171">
        <w:rPr>
          <w:sz w:val="28"/>
          <w:szCs w:val="28"/>
          <w:lang w:val="ro-RO"/>
        </w:rPr>
        <w:t xml:space="preserve">La moment nu există o hotărâre judecătorească de constatare a ilegalităţii certificatului în cauză. Deci argumentul instanţei este neîntemeiat. </w:t>
      </w:r>
    </w:p>
    <w:p w:rsidR="00B034EA" w:rsidRPr="00B034EA" w:rsidRDefault="00B034EA" w:rsidP="00B034EA">
      <w:pPr>
        <w:pStyle w:val="a5"/>
        <w:ind w:left="1418"/>
        <w:jc w:val="both"/>
        <w:rPr>
          <w:sz w:val="28"/>
          <w:szCs w:val="28"/>
          <w:lang w:val="ro-RO"/>
        </w:rPr>
      </w:pPr>
      <w:r>
        <w:rPr>
          <w:bCs/>
          <w:sz w:val="28"/>
          <w:szCs w:val="28"/>
          <w:lang w:val="en-US"/>
        </w:rPr>
        <w:t xml:space="preserve">Instanţa de Apel mai argumentează acest fapt că </w:t>
      </w:r>
      <w:r w:rsidR="00C4420B">
        <w:rPr>
          <w:bCs/>
          <w:sz w:val="28"/>
          <w:szCs w:val="28"/>
          <w:lang w:val="en-US"/>
        </w:rPr>
        <w:t xml:space="preserve">interpelarea privind efectuarea controlului nu a fost făcută de instanţa de judecată.  Nu sunt de accord cu poziţia Instanţei deoarece, potrivit art. 118 CPC al RM </w:t>
      </w:r>
      <w:r w:rsidR="00181236">
        <w:rPr>
          <w:bCs/>
          <w:sz w:val="28"/>
          <w:szCs w:val="28"/>
          <w:lang w:val="en-US"/>
        </w:rPr>
        <w:t xml:space="preserve"> </w:t>
      </w:r>
      <w:r w:rsidR="00C4420B">
        <w:rPr>
          <w:bCs/>
          <w:sz w:val="28"/>
          <w:szCs w:val="28"/>
          <w:lang w:val="en-US"/>
        </w:rPr>
        <w:t xml:space="preserve">obligaţia de </w:t>
      </w:r>
      <w:r w:rsidR="00181236">
        <w:rPr>
          <w:bCs/>
          <w:sz w:val="28"/>
          <w:szCs w:val="28"/>
          <w:lang w:val="en-US"/>
        </w:rPr>
        <w:t>a dovedi anumite circumstanţe îi revin părţii care le invocă. Ilegalitatea certificatului medical este invocată de pârât deci lui îi revine obligaţia de a dovedi, cu toate acestea pârâtul nu a prezentat instanţei nici un demers în acest sens. Mai mult ca atât când pârâtul a negat faptul că Ministerul Sănătăţii a expediat la IMI-NOVA Raportul privin</w:t>
      </w:r>
      <w:r w:rsidR="00336CEC">
        <w:rPr>
          <w:bCs/>
          <w:sz w:val="28"/>
          <w:szCs w:val="28"/>
          <w:lang w:val="en-US"/>
        </w:rPr>
        <w:t>d</w:t>
      </w:r>
      <w:r w:rsidR="00181236">
        <w:rPr>
          <w:bCs/>
          <w:sz w:val="28"/>
          <w:szCs w:val="28"/>
          <w:lang w:val="en-US"/>
        </w:rPr>
        <w:t xml:space="preserve"> examinarea legalităţii certificatului medical sus numit, am înaintat instanţei un demers pentru a solicita de la MS copia Raportului, care a fost respins de instanţă</w:t>
      </w:r>
      <w:r w:rsidR="00B62564">
        <w:rPr>
          <w:bCs/>
          <w:sz w:val="28"/>
          <w:szCs w:val="28"/>
          <w:lang w:val="en-US"/>
        </w:rPr>
        <w:t>.</w:t>
      </w:r>
      <w:r w:rsidR="00181236">
        <w:rPr>
          <w:bCs/>
          <w:sz w:val="28"/>
          <w:szCs w:val="28"/>
          <w:lang w:val="en-US"/>
        </w:rPr>
        <w:t xml:space="preserve"> </w:t>
      </w:r>
    </w:p>
    <w:p w:rsidR="00F06EC6" w:rsidRDefault="00A63171" w:rsidP="00C048CD">
      <w:pPr>
        <w:pStyle w:val="a5"/>
        <w:numPr>
          <w:ilvl w:val="0"/>
          <w:numId w:val="9"/>
        </w:numPr>
        <w:ind w:left="1418"/>
        <w:jc w:val="both"/>
        <w:rPr>
          <w:sz w:val="28"/>
          <w:szCs w:val="28"/>
          <w:lang w:val="ro-RO"/>
        </w:rPr>
      </w:pPr>
      <w:r w:rsidRPr="00650037">
        <w:rPr>
          <w:i/>
          <w:sz w:val="28"/>
          <w:szCs w:val="28"/>
          <w:lang w:val="ro-RO"/>
        </w:rPr>
        <w:t xml:space="preserve">Precum că </w:t>
      </w:r>
      <w:r w:rsidR="00EE1B66" w:rsidRPr="00650037">
        <w:rPr>
          <w:i/>
          <w:sz w:val="28"/>
          <w:szCs w:val="28"/>
          <w:lang w:val="ro-RO"/>
        </w:rPr>
        <w:t xml:space="preserve">onorarea obligaţiunilor de serviciu </w:t>
      </w:r>
      <w:r w:rsidRPr="00650037">
        <w:rPr>
          <w:i/>
          <w:sz w:val="28"/>
          <w:szCs w:val="28"/>
          <w:lang w:val="ro-RO"/>
        </w:rPr>
        <w:t xml:space="preserve">în perioada de incapacitate </w:t>
      </w:r>
      <w:r w:rsidR="008B05BF">
        <w:rPr>
          <w:i/>
          <w:sz w:val="28"/>
          <w:szCs w:val="28"/>
          <w:lang w:val="ro-RO"/>
        </w:rPr>
        <w:t xml:space="preserve"> de muncă </w:t>
      </w:r>
      <w:r w:rsidR="00EE1B66" w:rsidRPr="00650037">
        <w:rPr>
          <w:i/>
          <w:sz w:val="28"/>
          <w:szCs w:val="28"/>
          <w:lang w:val="ro-RO"/>
        </w:rPr>
        <w:t>reprezintă temei de ilegalitate a certificatului medical.</w:t>
      </w:r>
      <w:r w:rsidR="00650037">
        <w:rPr>
          <w:i/>
          <w:sz w:val="28"/>
          <w:szCs w:val="28"/>
          <w:lang w:val="ro-RO"/>
        </w:rPr>
        <w:t xml:space="preserve"> </w:t>
      </w:r>
      <w:r w:rsidR="00C048CD" w:rsidRPr="00650037">
        <w:rPr>
          <w:sz w:val="28"/>
          <w:szCs w:val="28"/>
          <w:lang w:val="ro-RO"/>
        </w:rPr>
        <w:t>Acest argument adus atât de Instanţa de fond cât şi de Curtea de Apel este bazat pe careva convingeri,</w:t>
      </w:r>
      <w:r w:rsidR="008B05BF">
        <w:rPr>
          <w:sz w:val="28"/>
          <w:szCs w:val="28"/>
          <w:lang w:val="ro-RO"/>
        </w:rPr>
        <w:t xml:space="preserve">interpretări, </w:t>
      </w:r>
      <w:r w:rsidR="00C048CD" w:rsidRPr="00650037">
        <w:rPr>
          <w:sz w:val="28"/>
          <w:szCs w:val="28"/>
          <w:lang w:val="ro-RO"/>
        </w:rPr>
        <w:t>deducţii</w:t>
      </w:r>
      <w:r w:rsidR="00EE1B66" w:rsidRPr="00650037">
        <w:rPr>
          <w:sz w:val="28"/>
          <w:szCs w:val="28"/>
          <w:lang w:val="ro-RO"/>
        </w:rPr>
        <w:t xml:space="preserve"> de parodie care este absolut străin reglementărilor în domeniu.  Mai mult ca atât prezenţa sau lipsa profesorului în auditoriu este notificată în registrul grupei studenţilor în care semnătura profesorului confirmă petrecerea preleger</w:t>
      </w:r>
      <w:r w:rsidR="005E65B3" w:rsidRPr="00650037">
        <w:rPr>
          <w:sz w:val="28"/>
          <w:szCs w:val="28"/>
          <w:lang w:val="ro-RO"/>
        </w:rPr>
        <w:t>ii sau seminarului în auditoriu, iar informaţia prezentată în cert. Nr. 276 din 11.02.2011 nu corespunde realităţii.</w:t>
      </w:r>
      <w:r w:rsidR="00EE1B66" w:rsidRPr="00650037">
        <w:rPr>
          <w:sz w:val="28"/>
          <w:szCs w:val="28"/>
          <w:lang w:val="ro-RO"/>
        </w:rPr>
        <w:t xml:space="preserve"> (</w:t>
      </w:r>
      <w:r w:rsidR="00123E67" w:rsidRPr="00123E67">
        <w:rPr>
          <w:b/>
          <w:lang w:val="ro-RO"/>
        </w:rPr>
        <w:t>există</w:t>
      </w:r>
      <w:r w:rsidR="00123E67">
        <w:rPr>
          <w:sz w:val="28"/>
          <w:szCs w:val="28"/>
          <w:lang w:val="ro-RO"/>
        </w:rPr>
        <w:t xml:space="preserve"> </w:t>
      </w:r>
      <w:r w:rsidR="00123E67">
        <w:rPr>
          <w:b/>
          <w:lang w:val="ro-RO"/>
        </w:rPr>
        <w:t>dovezi care urmează a fi prezentate)</w:t>
      </w:r>
      <w:r w:rsidR="00650037" w:rsidRPr="00650037">
        <w:rPr>
          <w:sz w:val="28"/>
          <w:szCs w:val="28"/>
          <w:lang w:val="ro-RO"/>
        </w:rPr>
        <w:t>.</w:t>
      </w:r>
    </w:p>
    <w:p w:rsidR="00650037" w:rsidRPr="008B05BF" w:rsidRDefault="00650037" w:rsidP="00363C20">
      <w:pPr>
        <w:pStyle w:val="a5"/>
        <w:numPr>
          <w:ilvl w:val="0"/>
          <w:numId w:val="9"/>
        </w:numPr>
        <w:ind w:left="1418"/>
        <w:jc w:val="both"/>
        <w:rPr>
          <w:sz w:val="28"/>
          <w:szCs w:val="28"/>
          <w:lang w:val="ro-RO"/>
        </w:rPr>
      </w:pPr>
      <w:r w:rsidRPr="008B05BF">
        <w:rPr>
          <w:i/>
          <w:sz w:val="28"/>
          <w:szCs w:val="28"/>
          <w:lang w:val="ro-RO"/>
        </w:rPr>
        <w:t xml:space="preserve">Un alt argument al Instanţei care a stat la baza respingerii acţiunii este faptul </w:t>
      </w:r>
      <w:r w:rsidRPr="008B05BF">
        <w:rPr>
          <w:i/>
          <w:sz w:val="28"/>
          <w:szCs w:val="28"/>
          <w:u w:val="single"/>
          <w:lang w:val="ro-RO"/>
        </w:rPr>
        <w:t>că nu am prezentat la USM, unde activez , certificatul medical şi nu am solicitat plata indemnizaţiei pentru incapacitate de muncă,</w:t>
      </w:r>
      <w:r w:rsidRPr="008B05BF">
        <w:rPr>
          <w:sz w:val="28"/>
          <w:szCs w:val="28"/>
          <w:lang w:val="ro-RO"/>
        </w:rPr>
        <w:t xml:space="preserve"> confirmat prin răspunsul nr. 01/3301 din 11.11.2010, care potrivit convingerilor instanţei la fel este temei pentru ilegalitatea certificatului medical.</w:t>
      </w:r>
      <w:r w:rsidR="00363C20" w:rsidRPr="008B05BF">
        <w:rPr>
          <w:sz w:val="28"/>
          <w:szCs w:val="28"/>
          <w:lang w:val="ro-RO"/>
        </w:rPr>
        <w:t xml:space="preserve"> </w:t>
      </w:r>
      <w:r w:rsidR="008B05BF" w:rsidRPr="008B05BF">
        <w:rPr>
          <w:sz w:val="28"/>
          <w:szCs w:val="28"/>
          <w:lang w:val="ro-RO"/>
        </w:rPr>
        <w:t xml:space="preserve">Contrazic poziţia Instanţei făcând referire la </w:t>
      </w:r>
      <w:r w:rsidR="00363C20" w:rsidRPr="008B05BF">
        <w:rPr>
          <w:sz w:val="28"/>
          <w:szCs w:val="28"/>
          <w:u w:val="single"/>
          <w:lang w:val="ro-RO"/>
        </w:rPr>
        <w:t xml:space="preserve"> pct.6 din</w:t>
      </w:r>
      <w:r w:rsidR="00363C20" w:rsidRPr="008B05BF">
        <w:rPr>
          <w:sz w:val="28"/>
          <w:szCs w:val="28"/>
          <w:lang w:val="ro-RO"/>
        </w:rPr>
        <w:t xml:space="preserve"> </w:t>
      </w:r>
      <w:r w:rsidR="00363C20" w:rsidRPr="008B05BF">
        <w:rPr>
          <w:sz w:val="28"/>
          <w:szCs w:val="28"/>
          <w:u w:val="single"/>
          <w:lang w:val="en-US"/>
        </w:rPr>
        <w:t>Hotărîrea nr. 108 din 03.02.2005  privind aprobarea Regulamentului cu privire la condiţiile de stabilire, modul de calcul şi de plată a indemnizaţiilor pentru incapacitate temporară de muncă şi altor prestaţii de asigurări sociale,</w:t>
      </w:r>
      <w:r w:rsidR="008B05BF" w:rsidRPr="008B05BF">
        <w:rPr>
          <w:sz w:val="28"/>
          <w:szCs w:val="28"/>
          <w:u w:val="single"/>
          <w:lang w:val="en-US"/>
        </w:rPr>
        <w:t xml:space="preserve">care stipulează că, </w:t>
      </w:r>
      <w:r w:rsidR="00363C20" w:rsidRPr="008B05BF">
        <w:rPr>
          <w:b/>
          <w:sz w:val="28"/>
          <w:szCs w:val="28"/>
          <w:u w:val="single"/>
          <w:lang w:val="ro-RO"/>
        </w:rPr>
        <w:t>s</w:t>
      </w:r>
      <w:r w:rsidRPr="008B05BF">
        <w:rPr>
          <w:b/>
          <w:sz w:val="28"/>
          <w:szCs w:val="28"/>
          <w:u w:val="single"/>
          <w:lang w:val="en-US"/>
        </w:rPr>
        <w:t xml:space="preserve">tabilirea, calcularea şi plata indemnizaţiilor se efectuează de către entitatea </w:t>
      </w:r>
      <w:r w:rsidRPr="008B05BF">
        <w:rPr>
          <w:b/>
          <w:sz w:val="28"/>
          <w:szCs w:val="28"/>
          <w:u w:val="single"/>
          <w:lang w:val="en-US"/>
        </w:rPr>
        <w:lastRenderedPageBreak/>
        <w:t>în care îşi desfăşoară activitatea de bază angajatul (unde se păstrează carnetul de muncă) prin contract individual de muncă.</w:t>
      </w:r>
      <w:r w:rsidRPr="008B05BF">
        <w:rPr>
          <w:sz w:val="28"/>
          <w:szCs w:val="28"/>
          <w:lang w:val="en-US"/>
        </w:rPr>
        <w:t xml:space="preserve"> </w:t>
      </w:r>
      <w:r w:rsidR="00AA4241" w:rsidRPr="008B05BF">
        <w:rPr>
          <w:sz w:val="28"/>
          <w:szCs w:val="28"/>
          <w:lang w:val="en-US"/>
        </w:rPr>
        <w:t xml:space="preserve">  Activitatea de bază este înregistrată la </w:t>
      </w:r>
      <w:r w:rsidR="00AA4241" w:rsidRPr="008B05BF">
        <w:rPr>
          <w:sz w:val="28"/>
          <w:szCs w:val="28"/>
          <w:lang w:val="ro-RO"/>
        </w:rPr>
        <w:t>„IMI-NOVA”</w:t>
      </w:r>
      <w:r w:rsidR="00553984">
        <w:rPr>
          <w:sz w:val="28"/>
          <w:szCs w:val="28"/>
          <w:lang w:val="ro-RO"/>
        </w:rPr>
        <w:t>, lucru evident din probele anexate la dosar de către pârât.</w:t>
      </w:r>
    </w:p>
    <w:p w:rsidR="00AA4241" w:rsidRPr="00650037" w:rsidRDefault="00AA4241" w:rsidP="00363C20">
      <w:pPr>
        <w:ind w:left="1418"/>
        <w:jc w:val="both"/>
        <w:rPr>
          <w:b/>
          <w:sz w:val="28"/>
          <w:szCs w:val="28"/>
          <w:u w:val="single"/>
          <w:lang w:val="en-US"/>
        </w:rPr>
      </w:pPr>
    </w:p>
    <w:p w:rsidR="000F7FD6" w:rsidRDefault="006C7F21" w:rsidP="00B034EA">
      <w:pPr>
        <w:pStyle w:val="a5"/>
        <w:numPr>
          <w:ilvl w:val="0"/>
          <w:numId w:val="6"/>
        </w:numPr>
        <w:jc w:val="both"/>
        <w:rPr>
          <w:sz w:val="28"/>
          <w:szCs w:val="28"/>
          <w:lang w:val="ro-RO"/>
        </w:rPr>
      </w:pPr>
      <w:r w:rsidRPr="006C7F21">
        <w:rPr>
          <w:sz w:val="28"/>
          <w:szCs w:val="28"/>
          <w:lang w:val="ro-RO"/>
        </w:rPr>
        <w:t>O altă cerinţă inaintată în acţiunea civilă, respinsă de Instanţa de judecată se referă la corectitudinea calculării salariului de funcţie pentru perioada anului de studii 2009-2010  - sumă care v-a sta la baza calculării salariului pentru absenţa forţată de la locul de muncă.</w:t>
      </w:r>
      <w:r w:rsidR="00B034EA">
        <w:rPr>
          <w:sz w:val="28"/>
          <w:szCs w:val="28"/>
          <w:lang w:val="ro-RO"/>
        </w:rPr>
        <w:t xml:space="preserve"> </w:t>
      </w:r>
    </w:p>
    <w:p w:rsidR="00B034EA" w:rsidRDefault="00B034EA" w:rsidP="00553984">
      <w:pPr>
        <w:pStyle w:val="a5"/>
        <w:ind w:left="1080"/>
        <w:jc w:val="both"/>
        <w:rPr>
          <w:sz w:val="28"/>
          <w:szCs w:val="28"/>
          <w:lang w:val="ro-RO"/>
        </w:rPr>
      </w:pPr>
      <w:r>
        <w:rPr>
          <w:sz w:val="28"/>
          <w:szCs w:val="28"/>
          <w:lang w:val="ro-RO"/>
        </w:rPr>
        <w:t>Instanţa respinge această cerinţă pe motiv că</w:t>
      </w:r>
      <w:r w:rsidR="00111ADD">
        <w:rPr>
          <w:sz w:val="28"/>
          <w:szCs w:val="28"/>
          <w:lang w:val="ro-RO"/>
        </w:rPr>
        <w:t xml:space="preserve"> </w:t>
      </w:r>
      <w:r>
        <w:rPr>
          <w:sz w:val="28"/>
          <w:szCs w:val="28"/>
          <w:lang w:val="ro-RO"/>
        </w:rPr>
        <w:t>nu am prezentat careva probe care să demonstreze  efectuarea calculului în corespundere cu prevederile legele. Probele prezentate de mine este calculul efectuat cu referire la cadrul normativ privind calcularea salariului pentru cadrele didactice şi am anexat darea de seamă anuală privind numărul de ore planificate şi copia borderourilor care confirmă numărul de grupe la prelegeri şi seminare.</w:t>
      </w:r>
      <w:r w:rsidR="00111ADD">
        <w:rPr>
          <w:sz w:val="28"/>
          <w:szCs w:val="28"/>
          <w:lang w:val="ro-RO"/>
        </w:rPr>
        <w:t xml:space="preserve"> </w:t>
      </w:r>
    </w:p>
    <w:p w:rsidR="000F7FD6" w:rsidRPr="004E6AB5" w:rsidRDefault="000F7FD6" w:rsidP="000F7FD6">
      <w:pPr>
        <w:ind w:left="142"/>
        <w:rPr>
          <w:sz w:val="36"/>
          <w:szCs w:val="36"/>
          <w:lang w:val="ro-RO"/>
        </w:rPr>
      </w:pPr>
    </w:p>
    <w:p w:rsidR="000F7FD6" w:rsidRDefault="000F7FD6" w:rsidP="000F7FD6">
      <w:pPr>
        <w:jc w:val="both"/>
        <w:rPr>
          <w:sz w:val="28"/>
          <w:szCs w:val="28"/>
          <w:lang w:val="ro-RO"/>
        </w:rPr>
      </w:pPr>
    </w:p>
    <w:p w:rsidR="000F7FD6" w:rsidRDefault="000F7FD6" w:rsidP="000F7FD6">
      <w:pPr>
        <w:ind w:firstLine="708"/>
        <w:jc w:val="both"/>
        <w:rPr>
          <w:sz w:val="28"/>
          <w:szCs w:val="28"/>
          <w:lang w:val="ro-RO"/>
        </w:rPr>
      </w:pPr>
      <w:r>
        <w:rPr>
          <w:sz w:val="28"/>
          <w:szCs w:val="28"/>
          <w:lang w:val="ro-RO"/>
        </w:rPr>
        <w:t xml:space="preserve">În astfel de circumstanţe, de examinare superficială a cauzei civile, de interpretare eronată a normei materiale, aprecierea neglijentă a probelor </w:t>
      </w:r>
      <w:r w:rsidR="00111ADD">
        <w:rPr>
          <w:sz w:val="28"/>
          <w:szCs w:val="28"/>
          <w:lang w:val="ro-RO"/>
        </w:rPr>
        <w:t xml:space="preserve"> şi încălcarea normelor de </w:t>
      </w:r>
      <w:r>
        <w:rPr>
          <w:sz w:val="28"/>
          <w:szCs w:val="28"/>
          <w:lang w:val="ro-RO"/>
        </w:rPr>
        <w:t xml:space="preserve">procedură au rezultat în adoptarea unei </w:t>
      </w:r>
      <w:r w:rsidR="00336CEC">
        <w:rPr>
          <w:sz w:val="28"/>
          <w:szCs w:val="28"/>
          <w:lang w:val="ro-RO"/>
        </w:rPr>
        <w:t>decizii i</w:t>
      </w:r>
      <w:r>
        <w:rPr>
          <w:sz w:val="28"/>
          <w:szCs w:val="28"/>
          <w:lang w:val="ro-RO"/>
        </w:rPr>
        <w:t>elegale şi neîntemeiate.</w:t>
      </w:r>
    </w:p>
    <w:p w:rsidR="000F7FD6" w:rsidRDefault="000F7FD6" w:rsidP="000F7FD6">
      <w:pPr>
        <w:ind w:firstLine="708"/>
        <w:jc w:val="both"/>
        <w:rPr>
          <w:sz w:val="28"/>
          <w:szCs w:val="28"/>
          <w:lang w:val="ro-RO"/>
        </w:rPr>
      </w:pPr>
    </w:p>
    <w:p w:rsidR="000F7FD6" w:rsidRPr="009B7F4D" w:rsidRDefault="000F7FD6" w:rsidP="000F7FD6">
      <w:pPr>
        <w:ind w:firstLine="708"/>
        <w:jc w:val="both"/>
        <w:rPr>
          <w:sz w:val="28"/>
          <w:szCs w:val="28"/>
          <w:lang w:val="ro-RO"/>
        </w:rPr>
      </w:pPr>
      <w:r>
        <w:rPr>
          <w:sz w:val="28"/>
          <w:szCs w:val="28"/>
          <w:lang w:val="ro-RO"/>
        </w:rPr>
        <w:t xml:space="preserve">În concluzia celor  relatate </w:t>
      </w:r>
      <w:r w:rsidRPr="009B7F4D">
        <w:rPr>
          <w:sz w:val="28"/>
          <w:szCs w:val="28"/>
          <w:lang w:val="ro-RO"/>
        </w:rPr>
        <w:t xml:space="preserve"> mai sus consider, că </w:t>
      </w:r>
      <w:r>
        <w:rPr>
          <w:sz w:val="28"/>
          <w:szCs w:val="28"/>
          <w:lang w:val="ro-RO"/>
        </w:rPr>
        <w:t xml:space="preserve">Hotărârea Instanţei </w:t>
      </w:r>
      <w:r w:rsidRPr="009B7F4D">
        <w:rPr>
          <w:sz w:val="28"/>
          <w:szCs w:val="28"/>
          <w:lang w:val="ro-RO"/>
        </w:rPr>
        <w:t xml:space="preserve"> </w:t>
      </w:r>
      <w:r w:rsidR="00111ADD">
        <w:rPr>
          <w:sz w:val="28"/>
          <w:szCs w:val="28"/>
          <w:lang w:val="ro-RO"/>
        </w:rPr>
        <w:t>de fon</w:t>
      </w:r>
      <w:r w:rsidR="00336CEC">
        <w:rPr>
          <w:sz w:val="28"/>
          <w:szCs w:val="28"/>
          <w:lang w:val="ro-RO"/>
        </w:rPr>
        <w:t>d</w:t>
      </w:r>
      <w:r w:rsidR="00111ADD">
        <w:rPr>
          <w:sz w:val="28"/>
          <w:szCs w:val="28"/>
          <w:lang w:val="ro-RO"/>
        </w:rPr>
        <w:t xml:space="preserve"> şi Decizia Curţii de Apel </w:t>
      </w:r>
      <w:r w:rsidR="00336CEC">
        <w:rPr>
          <w:sz w:val="28"/>
          <w:szCs w:val="28"/>
          <w:lang w:val="ro-RO"/>
        </w:rPr>
        <w:t>sunt</w:t>
      </w:r>
      <w:r>
        <w:rPr>
          <w:sz w:val="28"/>
          <w:szCs w:val="28"/>
          <w:lang w:val="ro-RO"/>
        </w:rPr>
        <w:t xml:space="preserve"> ilegal</w:t>
      </w:r>
      <w:r w:rsidR="00111ADD">
        <w:rPr>
          <w:sz w:val="28"/>
          <w:szCs w:val="28"/>
          <w:lang w:val="ro-RO"/>
        </w:rPr>
        <w:t>e şi lipsite</w:t>
      </w:r>
      <w:r>
        <w:rPr>
          <w:sz w:val="28"/>
          <w:szCs w:val="28"/>
          <w:lang w:val="ro-RO"/>
        </w:rPr>
        <w:t xml:space="preserve"> de motivaţie juridică întemeiată , motiv din care </w:t>
      </w:r>
      <w:r w:rsidRPr="009B7F4D">
        <w:rPr>
          <w:sz w:val="28"/>
          <w:szCs w:val="28"/>
          <w:lang w:val="ro-RO"/>
        </w:rPr>
        <w:t xml:space="preserve"> </w:t>
      </w:r>
    </w:p>
    <w:p w:rsidR="0010032D" w:rsidRDefault="000F7FD6" w:rsidP="000F7FD6">
      <w:pPr>
        <w:spacing w:line="360" w:lineRule="auto"/>
        <w:jc w:val="both"/>
        <w:rPr>
          <w:b/>
          <w:sz w:val="28"/>
          <w:szCs w:val="28"/>
          <w:lang w:val="ro-RO"/>
        </w:rPr>
      </w:pPr>
      <w:r w:rsidRPr="009B7F4D">
        <w:rPr>
          <w:b/>
          <w:sz w:val="28"/>
          <w:szCs w:val="28"/>
          <w:lang w:val="ro-RO"/>
        </w:rPr>
        <w:t xml:space="preserve">                                               </w:t>
      </w:r>
    </w:p>
    <w:p w:rsidR="000F7FD6" w:rsidRDefault="000F7FD6" w:rsidP="000F7FD6">
      <w:pPr>
        <w:spacing w:line="360" w:lineRule="auto"/>
        <w:jc w:val="both"/>
        <w:rPr>
          <w:b/>
          <w:sz w:val="28"/>
          <w:szCs w:val="28"/>
          <w:lang w:val="ro-RO"/>
        </w:rPr>
      </w:pPr>
      <w:r w:rsidRPr="009B7F4D">
        <w:rPr>
          <w:b/>
          <w:sz w:val="28"/>
          <w:szCs w:val="28"/>
          <w:lang w:val="ro-RO"/>
        </w:rPr>
        <w:t xml:space="preserve">   </w:t>
      </w:r>
    </w:p>
    <w:p w:rsidR="000F7FD6" w:rsidRDefault="000F7FD6" w:rsidP="000F7FD6">
      <w:pPr>
        <w:spacing w:line="360" w:lineRule="auto"/>
        <w:jc w:val="center"/>
        <w:rPr>
          <w:b/>
          <w:sz w:val="36"/>
          <w:szCs w:val="36"/>
          <w:lang w:val="ro-RO"/>
        </w:rPr>
      </w:pPr>
      <w:r w:rsidRPr="00026CB2">
        <w:rPr>
          <w:b/>
          <w:sz w:val="36"/>
          <w:szCs w:val="36"/>
          <w:lang w:val="ro-RO"/>
        </w:rPr>
        <w:t>Solicit:</w:t>
      </w:r>
    </w:p>
    <w:p w:rsidR="0010032D" w:rsidRPr="00026CB2" w:rsidRDefault="0010032D" w:rsidP="000F7FD6">
      <w:pPr>
        <w:spacing w:line="360" w:lineRule="auto"/>
        <w:jc w:val="center"/>
        <w:rPr>
          <w:b/>
          <w:sz w:val="36"/>
          <w:szCs w:val="36"/>
          <w:lang w:val="ro-RO"/>
        </w:rPr>
      </w:pPr>
    </w:p>
    <w:p w:rsidR="000F7FD6" w:rsidRPr="009B7F4D" w:rsidRDefault="000F7FD6" w:rsidP="000F7FD6">
      <w:pPr>
        <w:pStyle w:val="a5"/>
        <w:numPr>
          <w:ilvl w:val="0"/>
          <w:numId w:val="4"/>
        </w:numPr>
        <w:spacing w:line="360" w:lineRule="auto"/>
        <w:jc w:val="both"/>
        <w:rPr>
          <w:sz w:val="28"/>
          <w:szCs w:val="28"/>
          <w:lang w:val="ro-RO"/>
        </w:rPr>
      </w:pPr>
      <w:r w:rsidRPr="009B7F4D">
        <w:rPr>
          <w:sz w:val="28"/>
          <w:szCs w:val="28"/>
          <w:lang w:val="ro-RO"/>
        </w:rPr>
        <w:t xml:space="preserve">Admiterea </w:t>
      </w:r>
      <w:r w:rsidR="00111ADD">
        <w:rPr>
          <w:sz w:val="28"/>
          <w:szCs w:val="28"/>
          <w:lang w:val="ro-RO"/>
        </w:rPr>
        <w:t>recursului</w:t>
      </w:r>
      <w:r w:rsidR="00553984">
        <w:rPr>
          <w:sz w:val="28"/>
          <w:szCs w:val="28"/>
          <w:lang w:val="ro-RO"/>
        </w:rPr>
        <w:t>;</w:t>
      </w:r>
    </w:p>
    <w:p w:rsidR="000F7FD6" w:rsidRPr="009B7F4D" w:rsidRDefault="000F7FD6" w:rsidP="000F7FD6">
      <w:pPr>
        <w:pStyle w:val="a5"/>
        <w:numPr>
          <w:ilvl w:val="0"/>
          <w:numId w:val="4"/>
        </w:numPr>
        <w:spacing w:line="360" w:lineRule="auto"/>
        <w:jc w:val="both"/>
        <w:rPr>
          <w:sz w:val="28"/>
          <w:szCs w:val="28"/>
          <w:lang w:val="ro-RO"/>
        </w:rPr>
      </w:pPr>
      <w:r w:rsidRPr="009B7F4D">
        <w:rPr>
          <w:sz w:val="28"/>
          <w:szCs w:val="28"/>
          <w:lang w:val="ro-RO"/>
        </w:rPr>
        <w:t>Ca</w:t>
      </w:r>
      <w:r w:rsidR="00553984">
        <w:rPr>
          <w:sz w:val="28"/>
          <w:szCs w:val="28"/>
          <w:lang w:val="ro-RO"/>
        </w:rPr>
        <w:t>sarea hotărârii primei instanţe şi a Deciziei Curţii de Apel;</w:t>
      </w:r>
    </w:p>
    <w:p w:rsidR="00144450" w:rsidRDefault="008C352C" w:rsidP="000F7FD6">
      <w:pPr>
        <w:pStyle w:val="a5"/>
        <w:numPr>
          <w:ilvl w:val="0"/>
          <w:numId w:val="4"/>
        </w:numPr>
        <w:spacing w:line="360" w:lineRule="auto"/>
        <w:jc w:val="both"/>
        <w:rPr>
          <w:sz w:val="28"/>
          <w:szCs w:val="28"/>
          <w:lang w:val="ro-RO"/>
        </w:rPr>
      </w:pPr>
      <w:r>
        <w:rPr>
          <w:sz w:val="28"/>
          <w:szCs w:val="28"/>
          <w:lang w:val="ro-RO"/>
        </w:rPr>
        <w:t>Adoptarea unei noi Hotărâri cu satisfacerea integraslă a cerinţelor înaintate în acţiunea civilă şi în cererea de apel.</w:t>
      </w:r>
    </w:p>
    <w:p w:rsidR="000F7FD6" w:rsidRDefault="000F7FD6" w:rsidP="000F7FD6">
      <w:pPr>
        <w:spacing w:line="360" w:lineRule="auto"/>
        <w:jc w:val="both"/>
        <w:rPr>
          <w:sz w:val="28"/>
          <w:szCs w:val="28"/>
          <w:lang w:val="ro-RO"/>
        </w:rPr>
      </w:pPr>
    </w:p>
    <w:p w:rsidR="0010032D" w:rsidRPr="002B5CD2" w:rsidRDefault="0010032D" w:rsidP="000F7FD6">
      <w:pPr>
        <w:spacing w:line="360" w:lineRule="auto"/>
        <w:jc w:val="both"/>
        <w:rPr>
          <w:sz w:val="28"/>
          <w:szCs w:val="28"/>
          <w:lang w:val="ro-RO"/>
        </w:rPr>
      </w:pPr>
    </w:p>
    <w:p w:rsidR="000F7FD6" w:rsidRDefault="000F7FD6" w:rsidP="000F7FD6">
      <w:pPr>
        <w:ind w:firstLine="709"/>
        <w:rPr>
          <w:sz w:val="28"/>
          <w:szCs w:val="28"/>
          <w:lang w:val="ro-RO"/>
        </w:rPr>
      </w:pPr>
      <w:r w:rsidRPr="00CF202D">
        <w:rPr>
          <w:sz w:val="28"/>
          <w:szCs w:val="28"/>
          <w:lang w:val="ro-RO"/>
        </w:rPr>
        <w:t xml:space="preserve">De asemenea intervin cu rugămintea către instanţa competentă, de a admite  </w:t>
      </w:r>
      <w:r w:rsidR="00111ADD">
        <w:rPr>
          <w:sz w:val="28"/>
          <w:szCs w:val="28"/>
          <w:lang w:val="ro-RO"/>
        </w:rPr>
        <w:t>recursul</w:t>
      </w:r>
      <w:r w:rsidRPr="00CF202D">
        <w:rPr>
          <w:sz w:val="28"/>
          <w:szCs w:val="28"/>
          <w:lang w:val="ro-RO"/>
        </w:rPr>
        <w:t xml:space="preserve"> fără achitarea taxei de stat.</w:t>
      </w:r>
    </w:p>
    <w:p w:rsidR="000F7FD6" w:rsidRPr="00CF202D" w:rsidRDefault="000F7FD6" w:rsidP="000F7FD6">
      <w:pPr>
        <w:ind w:firstLine="709"/>
        <w:rPr>
          <w:sz w:val="28"/>
          <w:szCs w:val="28"/>
          <w:lang w:val="ro-RO"/>
        </w:rPr>
      </w:pPr>
      <w:r w:rsidRPr="00CF202D">
        <w:rPr>
          <w:sz w:val="28"/>
          <w:szCs w:val="28"/>
          <w:lang w:val="ro-RO"/>
        </w:rPr>
        <w:lastRenderedPageBreak/>
        <w:t xml:space="preserve">În drept îmi întemeiez cerinţele în baza art.85; </w:t>
      </w:r>
      <w:r w:rsidR="00144450">
        <w:rPr>
          <w:sz w:val="28"/>
          <w:szCs w:val="28"/>
          <w:lang w:val="ro-RO"/>
        </w:rPr>
        <w:t>430; 432</w:t>
      </w:r>
      <w:r w:rsidRPr="00CF202D">
        <w:rPr>
          <w:sz w:val="28"/>
          <w:szCs w:val="28"/>
          <w:lang w:val="ro-RO"/>
        </w:rPr>
        <w:t xml:space="preserve">; </w:t>
      </w:r>
      <w:r w:rsidR="00144450">
        <w:rPr>
          <w:sz w:val="28"/>
          <w:szCs w:val="28"/>
          <w:lang w:val="ro-RO"/>
        </w:rPr>
        <w:t>434</w:t>
      </w:r>
      <w:r>
        <w:rPr>
          <w:sz w:val="28"/>
          <w:szCs w:val="28"/>
          <w:lang w:val="ro-RO"/>
        </w:rPr>
        <w:t xml:space="preserve">; </w:t>
      </w:r>
      <w:r w:rsidR="00144450">
        <w:rPr>
          <w:sz w:val="28"/>
          <w:szCs w:val="28"/>
          <w:lang w:val="ro-RO"/>
        </w:rPr>
        <w:t>436</w:t>
      </w:r>
      <w:r w:rsidRPr="00CF202D">
        <w:rPr>
          <w:sz w:val="28"/>
          <w:szCs w:val="28"/>
          <w:lang w:val="ro-RO"/>
        </w:rPr>
        <w:t>;</w:t>
      </w:r>
      <w:r>
        <w:rPr>
          <w:sz w:val="28"/>
          <w:szCs w:val="28"/>
          <w:lang w:val="ro-RO"/>
        </w:rPr>
        <w:t xml:space="preserve"> </w:t>
      </w:r>
      <w:r w:rsidR="00144450">
        <w:rPr>
          <w:sz w:val="28"/>
          <w:szCs w:val="28"/>
          <w:lang w:val="ro-RO"/>
        </w:rPr>
        <w:t>437</w:t>
      </w:r>
      <w:r w:rsidR="0010032D">
        <w:rPr>
          <w:sz w:val="28"/>
          <w:szCs w:val="28"/>
          <w:lang w:val="ro-RO"/>
        </w:rPr>
        <w:t xml:space="preserve">  a </w:t>
      </w:r>
      <w:r w:rsidRPr="00CF202D">
        <w:rPr>
          <w:sz w:val="28"/>
          <w:szCs w:val="28"/>
          <w:lang w:val="ro-RO"/>
        </w:rPr>
        <w:t>C</w:t>
      </w:r>
      <w:r>
        <w:rPr>
          <w:sz w:val="28"/>
          <w:szCs w:val="28"/>
          <w:lang w:val="ro-RO"/>
        </w:rPr>
        <w:t xml:space="preserve">odului de </w:t>
      </w:r>
      <w:r w:rsidRPr="00CF202D">
        <w:rPr>
          <w:sz w:val="28"/>
          <w:szCs w:val="28"/>
          <w:lang w:val="ro-RO"/>
        </w:rPr>
        <w:t>P</w:t>
      </w:r>
      <w:r>
        <w:rPr>
          <w:sz w:val="28"/>
          <w:szCs w:val="28"/>
          <w:lang w:val="ro-RO"/>
        </w:rPr>
        <w:t xml:space="preserve">rocedură </w:t>
      </w:r>
      <w:r w:rsidRPr="00CF202D">
        <w:rPr>
          <w:sz w:val="28"/>
          <w:szCs w:val="28"/>
          <w:lang w:val="ro-RO"/>
        </w:rPr>
        <w:t>C</w:t>
      </w:r>
      <w:r>
        <w:rPr>
          <w:sz w:val="28"/>
          <w:szCs w:val="28"/>
          <w:lang w:val="ro-RO"/>
        </w:rPr>
        <w:t xml:space="preserve">ivilă al </w:t>
      </w:r>
      <w:r w:rsidRPr="00CF202D">
        <w:rPr>
          <w:sz w:val="28"/>
          <w:szCs w:val="28"/>
          <w:lang w:val="ro-RO"/>
        </w:rPr>
        <w:t>R. Moldova</w:t>
      </w:r>
      <w:r>
        <w:rPr>
          <w:sz w:val="28"/>
          <w:szCs w:val="28"/>
          <w:lang w:val="ro-RO"/>
        </w:rPr>
        <w:t>.</w:t>
      </w:r>
    </w:p>
    <w:p w:rsidR="000F7FD6" w:rsidRDefault="000F7FD6" w:rsidP="000F7FD6">
      <w:pPr>
        <w:rPr>
          <w:sz w:val="28"/>
          <w:szCs w:val="28"/>
          <w:lang w:val="ro-RO"/>
        </w:rPr>
      </w:pPr>
    </w:p>
    <w:p w:rsidR="000F7FD6" w:rsidRDefault="000F7FD6" w:rsidP="000F7FD6">
      <w:pPr>
        <w:rPr>
          <w:sz w:val="28"/>
          <w:szCs w:val="28"/>
          <w:lang w:val="ro-RO"/>
        </w:rPr>
      </w:pPr>
    </w:p>
    <w:p w:rsidR="000F7FD6" w:rsidRPr="00CF202D" w:rsidRDefault="000F7FD6" w:rsidP="000F7FD6">
      <w:pPr>
        <w:rPr>
          <w:sz w:val="28"/>
          <w:szCs w:val="28"/>
          <w:lang w:val="ro-RO"/>
        </w:rPr>
      </w:pPr>
      <w:r w:rsidRPr="00CF202D">
        <w:rPr>
          <w:sz w:val="28"/>
          <w:szCs w:val="28"/>
          <w:lang w:val="ro-RO"/>
        </w:rPr>
        <w:t xml:space="preserve">Anexe: </w:t>
      </w:r>
    </w:p>
    <w:p w:rsidR="000F7FD6" w:rsidRDefault="000F7FD6" w:rsidP="0010032D">
      <w:pPr>
        <w:pStyle w:val="a5"/>
        <w:numPr>
          <w:ilvl w:val="0"/>
          <w:numId w:val="11"/>
        </w:numPr>
        <w:rPr>
          <w:sz w:val="28"/>
          <w:szCs w:val="28"/>
          <w:lang w:val="ro-RO"/>
        </w:rPr>
      </w:pPr>
      <w:r w:rsidRPr="0010032D">
        <w:rPr>
          <w:sz w:val="28"/>
          <w:szCs w:val="28"/>
          <w:lang w:val="ro-RO"/>
        </w:rPr>
        <w:t xml:space="preserve">Copia </w:t>
      </w:r>
      <w:r w:rsidR="0010032D" w:rsidRPr="0010032D">
        <w:rPr>
          <w:sz w:val="28"/>
          <w:szCs w:val="28"/>
          <w:lang w:val="ro-RO"/>
        </w:rPr>
        <w:t>recursului – 5  file;</w:t>
      </w:r>
    </w:p>
    <w:p w:rsidR="00FC2CA1" w:rsidRDefault="00FC2CA1" w:rsidP="0010032D">
      <w:pPr>
        <w:pStyle w:val="a5"/>
        <w:numPr>
          <w:ilvl w:val="0"/>
          <w:numId w:val="11"/>
        </w:numPr>
        <w:rPr>
          <w:sz w:val="28"/>
          <w:szCs w:val="28"/>
          <w:lang w:val="ro-RO"/>
        </w:rPr>
      </w:pPr>
      <w:r>
        <w:rPr>
          <w:sz w:val="28"/>
          <w:szCs w:val="28"/>
          <w:lang w:val="ro-RO"/>
        </w:rPr>
        <w:t>Copia cererii din 03.05.2012  -2 file;</w:t>
      </w:r>
    </w:p>
    <w:p w:rsidR="00FC2CA1" w:rsidRDefault="00FC2CA1" w:rsidP="00FC2CA1">
      <w:pPr>
        <w:pStyle w:val="a5"/>
        <w:numPr>
          <w:ilvl w:val="0"/>
          <w:numId w:val="11"/>
        </w:numPr>
        <w:rPr>
          <w:sz w:val="28"/>
          <w:szCs w:val="28"/>
          <w:lang w:val="ro-RO"/>
        </w:rPr>
      </w:pPr>
      <w:r>
        <w:rPr>
          <w:sz w:val="28"/>
          <w:szCs w:val="28"/>
          <w:lang w:val="ro-RO"/>
        </w:rPr>
        <w:t>Copia cererii din 15.05.2012  -1 filă;</w:t>
      </w:r>
    </w:p>
    <w:p w:rsidR="00FC2CA1" w:rsidRDefault="00FC2CA1" w:rsidP="0010032D">
      <w:pPr>
        <w:pStyle w:val="a5"/>
        <w:numPr>
          <w:ilvl w:val="0"/>
          <w:numId w:val="11"/>
        </w:numPr>
        <w:rPr>
          <w:sz w:val="28"/>
          <w:szCs w:val="28"/>
          <w:lang w:val="ro-RO"/>
        </w:rPr>
      </w:pPr>
      <w:r w:rsidRPr="00FC2CA1">
        <w:rPr>
          <w:sz w:val="28"/>
          <w:szCs w:val="28"/>
          <w:lang w:val="ro-RO"/>
        </w:rPr>
        <w:t>Copia cererii din 06.06.2012  -</w:t>
      </w:r>
      <w:r>
        <w:rPr>
          <w:sz w:val="28"/>
          <w:szCs w:val="28"/>
          <w:lang w:val="ro-RO"/>
        </w:rPr>
        <w:t>2 file;</w:t>
      </w:r>
    </w:p>
    <w:p w:rsidR="00FC2CA1" w:rsidRDefault="00FC2CA1" w:rsidP="0010032D">
      <w:pPr>
        <w:pStyle w:val="a5"/>
        <w:numPr>
          <w:ilvl w:val="0"/>
          <w:numId w:val="11"/>
        </w:numPr>
        <w:rPr>
          <w:sz w:val="28"/>
          <w:szCs w:val="28"/>
          <w:lang w:val="ro-RO"/>
        </w:rPr>
      </w:pPr>
      <w:r>
        <w:rPr>
          <w:sz w:val="28"/>
          <w:szCs w:val="28"/>
          <w:lang w:val="ro-RO"/>
        </w:rPr>
        <w:t>Copia plângerii din 02.07.2012 – 3 file;</w:t>
      </w:r>
    </w:p>
    <w:p w:rsidR="00933356" w:rsidRPr="00933356" w:rsidRDefault="00933356" w:rsidP="00933356">
      <w:pPr>
        <w:pStyle w:val="a5"/>
        <w:numPr>
          <w:ilvl w:val="0"/>
          <w:numId w:val="11"/>
        </w:numPr>
        <w:rPr>
          <w:sz w:val="28"/>
          <w:szCs w:val="28"/>
          <w:lang w:val="ro-RO"/>
        </w:rPr>
      </w:pPr>
      <w:r>
        <w:rPr>
          <w:sz w:val="28"/>
          <w:szCs w:val="28"/>
          <w:lang w:val="ro-RO"/>
        </w:rPr>
        <w:t xml:space="preserve">Copia certificatului medical nr. </w:t>
      </w:r>
      <w:r w:rsidR="00332B0E">
        <w:rPr>
          <w:sz w:val="28"/>
          <w:szCs w:val="28"/>
          <w:lang w:val="ro-RO"/>
        </w:rPr>
        <w:t>6</w:t>
      </w:r>
      <w:r>
        <w:rPr>
          <w:sz w:val="28"/>
          <w:szCs w:val="28"/>
          <w:lang w:val="ro-RO"/>
        </w:rPr>
        <w:t>0</w:t>
      </w:r>
      <w:r w:rsidR="00332B0E">
        <w:rPr>
          <w:sz w:val="28"/>
          <w:szCs w:val="28"/>
          <w:lang w:val="ro-RO"/>
        </w:rPr>
        <w:t>4491</w:t>
      </w:r>
      <w:r>
        <w:rPr>
          <w:sz w:val="28"/>
          <w:szCs w:val="28"/>
          <w:lang w:val="ro-RO"/>
        </w:rPr>
        <w:t>;</w:t>
      </w:r>
    </w:p>
    <w:p w:rsidR="00933356" w:rsidRDefault="00933356" w:rsidP="0010032D">
      <w:pPr>
        <w:pStyle w:val="a5"/>
        <w:numPr>
          <w:ilvl w:val="0"/>
          <w:numId w:val="11"/>
        </w:numPr>
        <w:rPr>
          <w:sz w:val="28"/>
          <w:szCs w:val="28"/>
          <w:lang w:val="ro-RO"/>
        </w:rPr>
      </w:pPr>
      <w:r>
        <w:rPr>
          <w:sz w:val="28"/>
          <w:szCs w:val="28"/>
          <w:lang w:val="ro-RO"/>
        </w:rPr>
        <w:t>Copia certificatului medical nr. 005931;</w:t>
      </w:r>
    </w:p>
    <w:p w:rsidR="00933356" w:rsidRDefault="00933356" w:rsidP="00933356">
      <w:pPr>
        <w:pStyle w:val="a5"/>
        <w:numPr>
          <w:ilvl w:val="0"/>
          <w:numId w:val="11"/>
        </w:numPr>
        <w:rPr>
          <w:sz w:val="28"/>
          <w:szCs w:val="28"/>
          <w:lang w:val="ro-RO"/>
        </w:rPr>
      </w:pPr>
      <w:r>
        <w:rPr>
          <w:sz w:val="28"/>
          <w:szCs w:val="28"/>
          <w:lang w:val="ro-RO"/>
        </w:rPr>
        <w:t>Copia certificatului medical nr. 107632;</w:t>
      </w:r>
    </w:p>
    <w:p w:rsidR="007D0595" w:rsidRPr="0010032D" w:rsidRDefault="007D0595" w:rsidP="00081C71">
      <w:pPr>
        <w:pStyle w:val="a5"/>
        <w:rPr>
          <w:sz w:val="28"/>
          <w:szCs w:val="28"/>
          <w:lang w:val="ro-RO"/>
        </w:rPr>
      </w:pPr>
    </w:p>
    <w:p w:rsidR="0010032D" w:rsidRPr="00CF202D" w:rsidRDefault="0010032D" w:rsidP="000F7FD6">
      <w:pPr>
        <w:rPr>
          <w:sz w:val="28"/>
          <w:szCs w:val="28"/>
          <w:lang w:val="ro-RO"/>
        </w:rPr>
      </w:pPr>
    </w:p>
    <w:p w:rsidR="000F7FD6" w:rsidRPr="00CF202D" w:rsidRDefault="000F7FD6" w:rsidP="000F7FD6">
      <w:pPr>
        <w:rPr>
          <w:sz w:val="28"/>
          <w:szCs w:val="28"/>
          <w:lang w:val="ro-RO"/>
        </w:rPr>
      </w:pPr>
    </w:p>
    <w:p w:rsidR="000F7FD6" w:rsidRPr="00CF202D" w:rsidRDefault="0010032D" w:rsidP="000F7FD6">
      <w:pPr>
        <w:rPr>
          <w:sz w:val="28"/>
          <w:szCs w:val="28"/>
          <w:lang w:val="ro-RO"/>
        </w:rPr>
      </w:pPr>
      <w:r>
        <w:rPr>
          <w:sz w:val="28"/>
          <w:szCs w:val="28"/>
          <w:lang w:val="ro-RO"/>
        </w:rPr>
        <w:t>26</w:t>
      </w:r>
      <w:r w:rsidR="000F7FD6">
        <w:rPr>
          <w:sz w:val="28"/>
          <w:szCs w:val="28"/>
          <w:lang w:val="ro-RO"/>
        </w:rPr>
        <w:t>.0</w:t>
      </w:r>
      <w:r>
        <w:rPr>
          <w:sz w:val="28"/>
          <w:szCs w:val="28"/>
          <w:lang w:val="ro-RO"/>
        </w:rPr>
        <w:t>9</w:t>
      </w:r>
      <w:r w:rsidR="000F7FD6">
        <w:rPr>
          <w:sz w:val="28"/>
          <w:szCs w:val="28"/>
          <w:lang w:val="ro-RO"/>
        </w:rPr>
        <w:t>.201</w:t>
      </w:r>
      <w:r>
        <w:rPr>
          <w:sz w:val="28"/>
          <w:szCs w:val="28"/>
          <w:lang w:val="ro-RO"/>
        </w:rPr>
        <w:t>2</w:t>
      </w:r>
      <w:r w:rsidR="000F7FD6">
        <w:rPr>
          <w:sz w:val="28"/>
          <w:szCs w:val="28"/>
          <w:lang w:val="ro-RO"/>
        </w:rPr>
        <w:t xml:space="preserve">                                                                           Ludmila GONCEAR </w:t>
      </w:r>
    </w:p>
    <w:p w:rsidR="000F7FD6" w:rsidRPr="00CF202D" w:rsidRDefault="000F7FD6" w:rsidP="000F7FD6">
      <w:pPr>
        <w:pStyle w:val="a6"/>
        <w:rPr>
          <w:sz w:val="28"/>
          <w:szCs w:val="28"/>
          <w:lang w:val="en-US"/>
        </w:rPr>
      </w:pPr>
    </w:p>
    <w:p w:rsidR="000F7FD6" w:rsidRPr="0010032D" w:rsidRDefault="000F7FD6" w:rsidP="000F7FD6">
      <w:pPr>
        <w:pStyle w:val="a5"/>
        <w:ind w:left="927"/>
        <w:jc w:val="both"/>
        <w:rPr>
          <w:sz w:val="28"/>
          <w:szCs w:val="28"/>
          <w:lang w:val="en-US"/>
        </w:rPr>
      </w:pPr>
      <w:r w:rsidRPr="0010032D">
        <w:rPr>
          <w:sz w:val="28"/>
          <w:szCs w:val="28"/>
          <w:lang w:val="en-US"/>
        </w:rPr>
        <w:br/>
      </w:r>
    </w:p>
    <w:p w:rsidR="000F7FD6" w:rsidRPr="009610E7" w:rsidRDefault="000F7FD6">
      <w:pPr>
        <w:rPr>
          <w:lang w:val="ro-RO"/>
        </w:rPr>
      </w:pPr>
    </w:p>
    <w:sectPr w:rsidR="000F7FD6" w:rsidRPr="009610E7" w:rsidSect="005549C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EBC" w:rsidRDefault="00551EBC" w:rsidP="00D7726C">
      <w:r>
        <w:separator/>
      </w:r>
    </w:p>
  </w:endnote>
  <w:endnote w:type="continuationSeparator" w:id="1">
    <w:p w:rsidR="00551EBC" w:rsidRDefault="00551EBC" w:rsidP="00D77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91297"/>
      <w:docPartObj>
        <w:docPartGallery w:val="Page Numbers (Bottom of Page)"/>
        <w:docPartUnique/>
      </w:docPartObj>
    </w:sdtPr>
    <w:sdtContent>
      <w:p w:rsidR="00D7726C" w:rsidRDefault="00D7726C">
        <w:pPr>
          <w:pStyle w:val="a9"/>
          <w:jc w:val="right"/>
        </w:pPr>
        <w:fldSimple w:instr=" PAGE   \* MERGEFORMAT ">
          <w:r>
            <w:rPr>
              <w:noProof/>
            </w:rPr>
            <w:t>2</w:t>
          </w:r>
        </w:fldSimple>
      </w:p>
    </w:sdtContent>
  </w:sdt>
  <w:p w:rsidR="00D7726C" w:rsidRDefault="00D772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EBC" w:rsidRDefault="00551EBC" w:rsidP="00D7726C">
      <w:r>
        <w:separator/>
      </w:r>
    </w:p>
  </w:footnote>
  <w:footnote w:type="continuationSeparator" w:id="1">
    <w:p w:rsidR="00551EBC" w:rsidRDefault="00551EBC" w:rsidP="00D77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5EE"/>
    <w:multiLevelType w:val="hybridMultilevel"/>
    <w:tmpl w:val="40DA702C"/>
    <w:lvl w:ilvl="0" w:tplc="55A8A2E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7D4699"/>
    <w:multiLevelType w:val="hybridMultilevel"/>
    <w:tmpl w:val="CC2E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D3980"/>
    <w:multiLevelType w:val="hybridMultilevel"/>
    <w:tmpl w:val="9E940FF2"/>
    <w:lvl w:ilvl="0" w:tplc="C6229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6985A04"/>
    <w:multiLevelType w:val="hybridMultilevel"/>
    <w:tmpl w:val="39B66DD6"/>
    <w:lvl w:ilvl="0" w:tplc="3CECAF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391886"/>
    <w:multiLevelType w:val="hybridMultilevel"/>
    <w:tmpl w:val="F0D6C49E"/>
    <w:lvl w:ilvl="0" w:tplc="73AE7E68">
      <w:start w:val="64"/>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48400D4B"/>
    <w:multiLevelType w:val="hybridMultilevel"/>
    <w:tmpl w:val="F730AAF6"/>
    <w:lvl w:ilvl="0" w:tplc="CDC6AFE2">
      <w:start w:val="1"/>
      <w:numFmt w:val="decimal"/>
      <w:lvlText w:val="%1."/>
      <w:lvlJc w:val="left"/>
      <w:pPr>
        <w:ind w:left="1080" w:hanging="360"/>
      </w:pPr>
      <w:rPr>
        <w:rFonts w:ascii="Tahoma" w:hAnsi="Tahoma" w:cs="Tahoma"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41144D"/>
    <w:multiLevelType w:val="hybridMultilevel"/>
    <w:tmpl w:val="16CE595C"/>
    <w:lvl w:ilvl="0" w:tplc="343AED1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0E11591"/>
    <w:multiLevelType w:val="hybridMultilevel"/>
    <w:tmpl w:val="75664578"/>
    <w:lvl w:ilvl="0" w:tplc="4F942FB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1E04F97"/>
    <w:multiLevelType w:val="hybridMultilevel"/>
    <w:tmpl w:val="6C00ABB8"/>
    <w:lvl w:ilvl="0" w:tplc="85B02DB2">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A04ADB"/>
    <w:multiLevelType w:val="hybridMultilevel"/>
    <w:tmpl w:val="EA14C6E0"/>
    <w:lvl w:ilvl="0" w:tplc="D4AC6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1506A9"/>
    <w:multiLevelType w:val="hybridMultilevel"/>
    <w:tmpl w:val="40BAAD0E"/>
    <w:lvl w:ilvl="0" w:tplc="DD521ED6">
      <w:start w:val="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9"/>
  </w:num>
  <w:num w:numId="7">
    <w:abstractNumId w:val="7"/>
  </w:num>
  <w:num w:numId="8">
    <w:abstractNumId w:val="4"/>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10E7"/>
    <w:rsid w:val="00000026"/>
    <w:rsid w:val="0000045A"/>
    <w:rsid w:val="000006D2"/>
    <w:rsid w:val="00000702"/>
    <w:rsid w:val="00000837"/>
    <w:rsid w:val="00000FF1"/>
    <w:rsid w:val="00001AE1"/>
    <w:rsid w:val="00001E54"/>
    <w:rsid w:val="00002A2E"/>
    <w:rsid w:val="00002B2C"/>
    <w:rsid w:val="00002B77"/>
    <w:rsid w:val="00003D75"/>
    <w:rsid w:val="000044D9"/>
    <w:rsid w:val="00004BA8"/>
    <w:rsid w:val="000062B8"/>
    <w:rsid w:val="000069D7"/>
    <w:rsid w:val="000079A7"/>
    <w:rsid w:val="00007C5F"/>
    <w:rsid w:val="00007D5D"/>
    <w:rsid w:val="000105E4"/>
    <w:rsid w:val="00010882"/>
    <w:rsid w:val="0001139C"/>
    <w:rsid w:val="0001176E"/>
    <w:rsid w:val="00012823"/>
    <w:rsid w:val="00013304"/>
    <w:rsid w:val="0001379B"/>
    <w:rsid w:val="00013B75"/>
    <w:rsid w:val="00014B32"/>
    <w:rsid w:val="00016332"/>
    <w:rsid w:val="00017687"/>
    <w:rsid w:val="00017EE2"/>
    <w:rsid w:val="000202D2"/>
    <w:rsid w:val="00020374"/>
    <w:rsid w:val="000203A8"/>
    <w:rsid w:val="00020766"/>
    <w:rsid w:val="00021A25"/>
    <w:rsid w:val="00022B18"/>
    <w:rsid w:val="000232AB"/>
    <w:rsid w:val="00023C6C"/>
    <w:rsid w:val="00023DC5"/>
    <w:rsid w:val="00025A3E"/>
    <w:rsid w:val="000279D9"/>
    <w:rsid w:val="00030756"/>
    <w:rsid w:val="00030A00"/>
    <w:rsid w:val="00031E16"/>
    <w:rsid w:val="00031E1A"/>
    <w:rsid w:val="00031E26"/>
    <w:rsid w:val="0003515E"/>
    <w:rsid w:val="00035608"/>
    <w:rsid w:val="00035843"/>
    <w:rsid w:val="00035861"/>
    <w:rsid w:val="00035B7F"/>
    <w:rsid w:val="00036B9C"/>
    <w:rsid w:val="00037268"/>
    <w:rsid w:val="000402D2"/>
    <w:rsid w:val="00041100"/>
    <w:rsid w:val="000415AC"/>
    <w:rsid w:val="000416AD"/>
    <w:rsid w:val="000416EA"/>
    <w:rsid w:val="0004191F"/>
    <w:rsid w:val="00041E5A"/>
    <w:rsid w:val="00041FF5"/>
    <w:rsid w:val="000420B1"/>
    <w:rsid w:val="00042CB3"/>
    <w:rsid w:val="000439FC"/>
    <w:rsid w:val="00044541"/>
    <w:rsid w:val="00044950"/>
    <w:rsid w:val="000458B0"/>
    <w:rsid w:val="000458C7"/>
    <w:rsid w:val="0004675D"/>
    <w:rsid w:val="00046BA8"/>
    <w:rsid w:val="00046FEB"/>
    <w:rsid w:val="00047342"/>
    <w:rsid w:val="0004744C"/>
    <w:rsid w:val="00047650"/>
    <w:rsid w:val="0005041A"/>
    <w:rsid w:val="00050DBF"/>
    <w:rsid w:val="00051B20"/>
    <w:rsid w:val="00052DEE"/>
    <w:rsid w:val="00053793"/>
    <w:rsid w:val="00053BBA"/>
    <w:rsid w:val="00053DAD"/>
    <w:rsid w:val="00053F4D"/>
    <w:rsid w:val="00054324"/>
    <w:rsid w:val="000546BC"/>
    <w:rsid w:val="00054BAC"/>
    <w:rsid w:val="00054DAC"/>
    <w:rsid w:val="00055274"/>
    <w:rsid w:val="0005681D"/>
    <w:rsid w:val="000606DA"/>
    <w:rsid w:val="00061C5E"/>
    <w:rsid w:val="00061D03"/>
    <w:rsid w:val="00062352"/>
    <w:rsid w:val="000633B5"/>
    <w:rsid w:val="000637E4"/>
    <w:rsid w:val="00063BFA"/>
    <w:rsid w:val="00063C1B"/>
    <w:rsid w:val="00063C4C"/>
    <w:rsid w:val="00063C85"/>
    <w:rsid w:val="00063D6A"/>
    <w:rsid w:val="00064151"/>
    <w:rsid w:val="0006543F"/>
    <w:rsid w:val="000664A6"/>
    <w:rsid w:val="0006692A"/>
    <w:rsid w:val="00066B54"/>
    <w:rsid w:val="00067452"/>
    <w:rsid w:val="00067D71"/>
    <w:rsid w:val="00067F1F"/>
    <w:rsid w:val="00067F9D"/>
    <w:rsid w:val="00067FA1"/>
    <w:rsid w:val="00070044"/>
    <w:rsid w:val="0007063C"/>
    <w:rsid w:val="00070A91"/>
    <w:rsid w:val="0007166E"/>
    <w:rsid w:val="000736A2"/>
    <w:rsid w:val="000737DE"/>
    <w:rsid w:val="00073AA9"/>
    <w:rsid w:val="000746C1"/>
    <w:rsid w:val="000747B9"/>
    <w:rsid w:val="00074C7A"/>
    <w:rsid w:val="000752A9"/>
    <w:rsid w:val="000754C3"/>
    <w:rsid w:val="000756D9"/>
    <w:rsid w:val="00076600"/>
    <w:rsid w:val="00076673"/>
    <w:rsid w:val="000767CF"/>
    <w:rsid w:val="00076D9E"/>
    <w:rsid w:val="00077804"/>
    <w:rsid w:val="00077E4B"/>
    <w:rsid w:val="00081B33"/>
    <w:rsid w:val="00081C71"/>
    <w:rsid w:val="000822C6"/>
    <w:rsid w:val="000827DE"/>
    <w:rsid w:val="00082E11"/>
    <w:rsid w:val="00083D68"/>
    <w:rsid w:val="00084170"/>
    <w:rsid w:val="000849E4"/>
    <w:rsid w:val="000858EA"/>
    <w:rsid w:val="00086320"/>
    <w:rsid w:val="000864D7"/>
    <w:rsid w:val="00086AF1"/>
    <w:rsid w:val="00086EA5"/>
    <w:rsid w:val="00086FD6"/>
    <w:rsid w:val="0008716E"/>
    <w:rsid w:val="00087D89"/>
    <w:rsid w:val="00087EDD"/>
    <w:rsid w:val="000908D7"/>
    <w:rsid w:val="00090B30"/>
    <w:rsid w:val="000923FF"/>
    <w:rsid w:val="00092B24"/>
    <w:rsid w:val="00092D34"/>
    <w:rsid w:val="00093078"/>
    <w:rsid w:val="00093974"/>
    <w:rsid w:val="000948BA"/>
    <w:rsid w:val="00094927"/>
    <w:rsid w:val="00094B1E"/>
    <w:rsid w:val="000956F2"/>
    <w:rsid w:val="000956F8"/>
    <w:rsid w:val="00096A53"/>
    <w:rsid w:val="00097C81"/>
    <w:rsid w:val="000A0628"/>
    <w:rsid w:val="000A0885"/>
    <w:rsid w:val="000A0D1E"/>
    <w:rsid w:val="000A0E64"/>
    <w:rsid w:val="000A130C"/>
    <w:rsid w:val="000A13D2"/>
    <w:rsid w:val="000A2986"/>
    <w:rsid w:val="000A2A70"/>
    <w:rsid w:val="000A2D16"/>
    <w:rsid w:val="000A3B36"/>
    <w:rsid w:val="000A3E65"/>
    <w:rsid w:val="000A3F2D"/>
    <w:rsid w:val="000A4B8C"/>
    <w:rsid w:val="000A4D8E"/>
    <w:rsid w:val="000A5112"/>
    <w:rsid w:val="000A573C"/>
    <w:rsid w:val="000A6DED"/>
    <w:rsid w:val="000A6EAC"/>
    <w:rsid w:val="000A77AD"/>
    <w:rsid w:val="000B01BC"/>
    <w:rsid w:val="000B0441"/>
    <w:rsid w:val="000B1117"/>
    <w:rsid w:val="000B172C"/>
    <w:rsid w:val="000B181A"/>
    <w:rsid w:val="000B1908"/>
    <w:rsid w:val="000B1BA4"/>
    <w:rsid w:val="000B1E4B"/>
    <w:rsid w:val="000B25E6"/>
    <w:rsid w:val="000B25ED"/>
    <w:rsid w:val="000B2F06"/>
    <w:rsid w:val="000B2FF0"/>
    <w:rsid w:val="000B332C"/>
    <w:rsid w:val="000B3460"/>
    <w:rsid w:val="000B3537"/>
    <w:rsid w:val="000B38FC"/>
    <w:rsid w:val="000B3B39"/>
    <w:rsid w:val="000B4BAE"/>
    <w:rsid w:val="000B627F"/>
    <w:rsid w:val="000B6536"/>
    <w:rsid w:val="000B67D8"/>
    <w:rsid w:val="000B7830"/>
    <w:rsid w:val="000B7C5F"/>
    <w:rsid w:val="000C06C0"/>
    <w:rsid w:val="000C0B29"/>
    <w:rsid w:val="000C107C"/>
    <w:rsid w:val="000C134A"/>
    <w:rsid w:val="000C2546"/>
    <w:rsid w:val="000C2C16"/>
    <w:rsid w:val="000C3E10"/>
    <w:rsid w:val="000C4012"/>
    <w:rsid w:val="000C440F"/>
    <w:rsid w:val="000C5201"/>
    <w:rsid w:val="000C58C0"/>
    <w:rsid w:val="000C5E76"/>
    <w:rsid w:val="000C6784"/>
    <w:rsid w:val="000C71FE"/>
    <w:rsid w:val="000C7661"/>
    <w:rsid w:val="000C7B50"/>
    <w:rsid w:val="000C7BDE"/>
    <w:rsid w:val="000D0307"/>
    <w:rsid w:val="000D06F8"/>
    <w:rsid w:val="000D0D18"/>
    <w:rsid w:val="000D0D28"/>
    <w:rsid w:val="000D0FA0"/>
    <w:rsid w:val="000D3451"/>
    <w:rsid w:val="000D40E5"/>
    <w:rsid w:val="000D444D"/>
    <w:rsid w:val="000D4B8C"/>
    <w:rsid w:val="000D537C"/>
    <w:rsid w:val="000D5E6E"/>
    <w:rsid w:val="000D5FAB"/>
    <w:rsid w:val="000D5FDD"/>
    <w:rsid w:val="000D697C"/>
    <w:rsid w:val="000E0310"/>
    <w:rsid w:val="000E07E8"/>
    <w:rsid w:val="000E0934"/>
    <w:rsid w:val="000E294F"/>
    <w:rsid w:val="000E3F9D"/>
    <w:rsid w:val="000E41D6"/>
    <w:rsid w:val="000E4750"/>
    <w:rsid w:val="000E5139"/>
    <w:rsid w:val="000E5198"/>
    <w:rsid w:val="000E6FE5"/>
    <w:rsid w:val="000F06B3"/>
    <w:rsid w:val="000F08A2"/>
    <w:rsid w:val="000F0EF1"/>
    <w:rsid w:val="000F1046"/>
    <w:rsid w:val="000F1288"/>
    <w:rsid w:val="000F1311"/>
    <w:rsid w:val="000F1864"/>
    <w:rsid w:val="000F1D78"/>
    <w:rsid w:val="000F1EA7"/>
    <w:rsid w:val="000F200F"/>
    <w:rsid w:val="000F2442"/>
    <w:rsid w:val="000F2D54"/>
    <w:rsid w:val="000F2F43"/>
    <w:rsid w:val="000F308D"/>
    <w:rsid w:val="000F30FC"/>
    <w:rsid w:val="000F36EF"/>
    <w:rsid w:val="000F4384"/>
    <w:rsid w:val="000F503A"/>
    <w:rsid w:val="000F52E4"/>
    <w:rsid w:val="000F5681"/>
    <w:rsid w:val="000F5C49"/>
    <w:rsid w:val="000F6C35"/>
    <w:rsid w:val="000F73F8"/>
    <w:rsid w:val="000F7FD6"/>
    <w:rsid w:val="0010032D"/>
    <w:rsid w:val="00100C86"/>
    <w:rsid w:val="00100D21"/>
    <w:rsid w:val="00101BE9"/>
    <w:rsid w:val="00102F24"/>
    <w:rsid w:val="00102FBF"/>
    <w:rsid w:val="00103020"/>
    <w:rsid w:val="00103899"/>
    <w:rsid w:val="0010397B"/>
    <w:rsid w:val="00103BEB"/>
    <w:rsid w:val="00103F01"/>
    <w:rsid w:val="0010456A"/>
    <w:rsid w:val="00104C38"/>
    <w:rsid w:val="0010527D"/>
    <w:rsid w:val="00105982"/>
    <w:rsid w:val="001069FF"/>
    <w:rsid w:val="00107284"/>
    <w:rsid w:val="00107B19"/>
    <w:rsid w:val="00107DBA"/>
    <w:rsid w:val="0011056D"/>
    <w:rsid w:val="0011097E"/>
    <w:rsid w:val="001111E1"/>
    <w:rsid w:val="00111ADD"/>
    <w:rsid w:val="00112A84"/>
    <w:rsid w:val="00113725"/>
    <w:rsid w:val="00113E18"/>
    <w:rsid w:val="00113E90"/>
    <w:rsid w:val="001149AF"/>
    <w:rsid w:val="00114CB2"/>
    <w:rsid w:val="0011597D"/>
    <w:rsid w:val="00115E75"/>
    <w:rsid w:val="00115F15"/>
    <w:rsid w:val="001174E1"/>
    <w:rsid w:val="00120926"/>
    <w:rsid w:val="00120BC0"/>
    <w:rsid w:val="00120E0A"/>
    <w:rsid w:val="00121D8B"/>
    <w:rsid w:val="001224B9"/>
    <w:rsid w:val="00122D30"/>
    <w:rsid w:val="00123022"/>
    <w:rsid w:val="0012339E"/>
    <w:rsid w:val="00123E67"/>
    <w:rsid w:val="00125250"/>
    <w:rsid w:val="00125D92"/>
    <w:rsid w:val="0012658F"/>
    <w:rsid w:val="001266C4"/>
    <w:rsid w:val="001267ED"/>
    <w:rsid w:val="00126A0A"/>
    <w:rsid w:val="00127680"/>
    <w:rsid w:val="0013056A"/>
    <w:rsid w:val="001305BD"/>
    <w:rsid w:val="00130669"/>
    <w:rsid w:val="001309C9"/>
    <w:rsid w:val="00130CAC"/>
    <w:rsid w:val="00130F29"/>
    <w:rsid w:val="0013185A"/>
    <w:rsid w:val="001322D7"/>
    <w:rsid w:val="001327FA"/>
    <w:rsid w:val="001328D2"/>
    <w:rsid w:val="00132E67"/>
    <w:rsid w:val="00133410"/>
    <w:rsid w:val="00133686"/>
    <w:rsid w:val="001336AD"/>
    <w:rsid w:val="0013491A"/>
    <w:rsid w:val="001349DE"/>
    <w:rsid w:val="00135147"/>
    <w:rsid w:val="00135407"/>
    <w:rsid w:val="0013567D"/>
    <w:rsid w:val="00135B31"/>
    <w:rsid w:val="00136149"/>
    <w:rsid w:val="00136D88"/>
    <w:rsid w:val="0013720A"/>
    <w:rsid w:val="00137CC8"/>
    <w:rsid w:val="00140E0A"/>
    <w:rsid w:val="00141631"/>
    <w:rsid w:val="00141708"/>
    <w:rsid w:val="00141BD5"/>
    <w:rsid w:val="00142CDC"/>
    <w:rsid w:val="00142ED0"/>
    <w:rsid w:val="001431E2"/>
    <w:rsid w:val="00143FB9"/>
    <w:rsid w:val="00144450"/>
    <w:rsid w:val="00144C19"/>
    <w:rsid w:val="001452B2"/>
    <w:rsid w:val="0014585A"/>
    <w:rsid w:val="00145B45"/>
    <w:rsid w:val="00145EC5"/>
    <w:rsid w:val="00146E5F"/>
    <w:rsid w:val="00146F28"/>
    <w:rsid w:val="00147C26"/>
    <w:rsid w:val="00150A0A"/>
    <w:rsid w:val="001512D2"/>
    <w:rsid w:val="00151F4A"/>
    <w:rsid w:val="0015202F"/>
    <w:rsid w:val="0015322F"/>
    <w:rsid w:val="0015341E"/>
    <w:rsid w:val="00153836"/>
    <w:rsid w:val="0015398B"/>
    <w:rsid w:val="001543E2"/>
    <w:rsid w:val="0015449E"/>
    <w:rsid w:val="0015467D"/>
    <w:rsid w:val="001558DD"/>
    <w:rsid w:val="00155955"/>
    <w:rsid w:val="00155F74"/>
    <w:rsid w:val="0015644C"/>
    <w:rsid w:val="00156666"/>
    <w:rsid w:val="00156785"/>
    <w:rsid w:val="00156A28"/>
    <w:rsid w:val="00156C4F"/>
    <w:rsid w:val="00156F86"/>
    <w:rsid w:val="00160276"/>
    <w:rsid w:val="00161117"/>
    <w:rsid w:val="00161F68"/>
    <w:rsid w:val="00162251"/>
    <w:rsid w:val="001634B0"/>
    <w:rsid w:val="00163579"/>
    <w:rsid w:val="0016360D"/>
    <w:rsid w:val="0016363F"/>
    <w:rsid w:val="0016392B"/>
    <w:rsid w:val="00163AE4"/>
    <w:rsid w:val="00163E06"/>
    <w:rsid w:val="00163E8B"/>
    <w:rsid w:val="00164CEC"/>
    <w:rsid w:val="0016602D"/>
    <w:rsid w:val="00166410"/>
    <w:rsid w:val="001666FD"/>
    <w:rsid w:val="00166718"/>
    <w:rsid w:val="00166868"/>
    <w:rsid w:val="00166CAC"/>
    <w:rsid w:val="001678CE"/>
    <w:rsid w:val="001678FE"/>
    <w:rsid w:val="001706E7"/>
    <w:rsid w:val="00171611"/>
    <w:rsid w:val="00171FC4"/>
    <w:rsid w:val="001720EB"/>
    <w:rsid w:val="001737B1"/>
    <w:rsid w:val="00173FDF"/>
    <w:rsid w:val="00174DD5"/>
    <w:rsid w:val="00175DE2"/>
    <w:rsid w:val="001774F4"/>
    <w:rsid w:val="001805AF"/>
    <w:rsid w:val="00180FD6"/>
    <w:rsid w:val="0018108B"/>
    <w:rsid w:val="00181236"/>
    <w:rsid w:val="001812A3"/>
    <w:rsid w:val="0018135E"/>
    <w:rsid w:val="001814C6"/>
    <w:rsid w:val="00181A58"/>
    <w:rsid w:val="00181E2F"/>
    <w:rsid w:val="0018273F"/>
    <w:rsid w:val="00182A3D"/>
    <w:rsid w:val="00182C1A"/>
    <w:rsid w:val="0018328A"/>
    <w:rsid w:val="00183E57"/>
    <w:rsid w:val="00183F5C"/>
    <w:rsid w:val="00184308"/>
    <w:rsid w:val="00184B2C"/>
    <w:rsid w:val="00184C8B"/>
    <w:rsid w:val="0018522B"/>
    <w:rsid w:val="00185580"/>
    <w:rsid w:val="001855E0"/>
    <w:rsid w:val="00185631"/>
    <w:rsid w:val="001856D5"/>
    <w:rsid w:val="001861CB"/>
    <w:rsid w:val="001865D1"/>
    <w:rsid w:val="00187082"/>
    <w:rsid w:val="00187114"/>
    <w:rsid w:val="0018786F"/>
    <w:rsid w:val="00187A8C"/>
    <w:rsid w:val="00190538"/>
    <w:rsid w:val="0019093D"/>
    <w:rsid w:val="00190CE7"/>
    <w:rsid w:val="00190DE6"/>
    <w:rsid w:val="001913E5"/>
    <w:rsid w:val="00191502"/>
    <w:rsid w:val="00192631"/>
    <w:rsid w:val="001931CA"/>
    <w:rsid w:val="00193742"/>
    <w:rsid w:val="00193ACB"/>
    <w:rsid w:val="001942EC"/>
    <w:rsid w:val="00194BE8"/>
    <w:rsid w:val="00195B90"/>
    <w:rsid w:val="001960B4"/>
    <w:rsid w:val="001960D4"/>
    <w:rsid w:val="00196310"/>
    <w:rsid w:val="001A0A96"/>
    <w:rsid w:val="001A12A4"/>
    <w:rsid w:val="001A131B"/>
    <w:rsid w:val="001A15AE"/>
    <w:rsid w:val="001A1F73"/>
    <w:rsid w:val="001A2003"/>
    <w:rsid w:val="001A2844"/>
    <w:rsid w:val="001A2A69"/>
    <w:rsid w:val="001A2D2B"/>
    <w:rsid w:val="001A39FF"/>
    <w:rsid w:val="001A3EE1"/>
    <w:rsid w:val="001A3F8F"/>
    <w:rsid w:val="001A494B"/>
    <w:rsid w:val="001A494D"/>
    <w:rsid w:val="001A4D5D"/>
    <w:rsid w:val="001A5C22"/>
    <w:rsid w:val="001A5DA9"/>
    <w:rsid w:val="001A5FA5"/>
    <w:rsid w:val="001A608D"/>
    <w:rsid w:val="001A63DD"/>
    <w:rsid w:val="001A6554"/>
    <w:rsid w:val="001A7079"/>
    <w:rsid w:val="001A760E"/>
    <w:rsid w:val="001A7758"/>
    <w:rsid w:val="001A7913"/>
    <w:rsid w:val="001A7A90"/>
    <w:rsid w:val="001B000C"/>
    <w:rsid w:val="001B03B7"/>
    <w:rsid w:val="001B076C"/>
    <w:rsid w:val="001B0B49"/>
    <w:rsid w:val="001B0C2C"/>
    <w:rsid w:val="001B0C34"/>
    <w:rsid w:val="001B0E65"/>
    <w:rsid w:val="001B1C1F"/>
    <w:rsid w:val="001B2744"/>
    <w:rsid w:val="001B350D"/>
    <w:rsid w:val="001B3DB0"/>
    <w:rsid w:val="001B41EC"/>
    <w:rsid w:val="001B42F8"/>
    <w:rsid w:val="001B4568"/>
    <w:rsid w:val="001B5105"/>
    <w:rsid w:val="001B5612"/>
    <w:rsid w:val="001B56C3"/>
    <w:rsid w:val="001B6D35"/>
    <w:rsid w:val="001B6E2C"/>
    <w:rsid w:val="001B6E5B"/>
    <w:rsid w:val="001B6FEA"/>
    <w:rsid w:val="001B7708"/>
    <w:rsid w:val="001C0969"/>
    <w:rsid w:val="001C0A99"/>
    <w:rsid w:val="001C1745"/>
    <w:rsid w:val="001C2373"/>
    <w:rsid w:val="001C23D9"/>
    <w:rsid w:val="001C259E"/>
    <w:rsid w:val="001C29E3"/>
    <w:rsid w:val="001C31AF"/>
    <w:rsid w:val="001C3570"/>
    <w:rsid w:val="001C44F0"/>
    <w:rsid w:val="001C4DB5"/>
    <w:rsid w:val="001C62FA"/>
    <w:rsid w:val="001C647B"/>
    <w:rsid w:val="001C6634"/>
    <w:rsid w:val="001C7223"/>
    <w:rsid w:val="001C7298"/>
    <w:rsid w:val="001C74DD"/>
    <w:rsid w:val="001C7C62"/>
    <w:rsid w:val="001C7C6C"/>
    <w:rsid w:val="001C7F19"/>
    <w:rsid w:val="001D003A"/>
    <w:rsid w:val="001D0FC2"/>
    <w:rsid w:val="001D114A"/>
    <w:rsid w:val="001D1B23"/>
    <w:rsid w:val="001D2403"/>
    <w:rsid w:val="001D2FF4"/>
    <w:rsid w:val="001D49C0"/>
    <w:rsid w:val="001D5560"/>
    <w:rsid w:val="001D5697"/>
    <w:rsid w:val="001D66AF"/>
    <w:rsid w:val="001D66F8"/>
    <w:rsid w:val="001D767D"/>
    <w:rsid w:val="001E02B0"/>
    <w:rsid w:val="001E291B"/>
    <w:rsid w:val="001E2A9E"/>
    <w:rsid w:val="001E364F"/>
    <w:rsid w:val="001E3A03"/>
    <w:rsid w:val="001E3FCB"/>
    <w:rsid w:val="001E4A29"/>
    <w:rsid w:val="001E4ACC"/>
    <w:rsid w:val="001E5519"/>
    <w:rsid w:val="001E6421"/>
    <w:rsid w:val="001E6685"/>
    <w:rsid w:val="001F0DF4"/>
    <w:rsid w:val="001F0EC6"/>
    <w:rsid w:val="001F2A62"/>
    <w:rsid w:val="001F2AB2"/>
    <w:rsid w:val="001F2F20"/>
    <w:rsid w:val="001F3F12"/>
    <w:rsid w:val="001F4C98"/>
    <w:rsid w:val="001F4F49"/>
    <w:rsid w:val="001F578F"/>
    <w:rsid w:val="001F5E19"/>
    <w:rsid w:val="001F5E64"/>
    <w:rsid w:val="001F63CD"/>
    <w:rsid w:val="001F7552"/>
    <w:rsid w:val="001F75DD"/>
    <w:rsid w:val="001F776A"/>
    <w:rsid w:val="001F7E5B"/>
    <w:rsid w:val="00201A6B"/>
    <w:rsid w:val="00202642"/>
    <w:rsid w:val="00202707"/>
    <w:rsid w:val="0020296F"/>
    <w:rsid w:val="00202BBF"/>
    <w:rsid w:val="00202FF6"/>
    <w:rsid w:val="002034C5"/>
    <w:rsid w:val="0020388B"/>
    <w:rsid w:val="00204471"/>
    <w:rsid w:val="00206688"/>
    <w:rsid w:val="00206909"/>
    <w:rsid w:val="00206BB1"/>
    <w:rsid w:val="00206C63"/>
    <w:rsid w:val="00211294"/>
    <w:rsid w:val="00211318"/>
    <w:rsid w:val="00211333"/>
    <w:rsid w:val="002127E3"/>
    <w:rsid w:val="00213650"/>
    <w:rsid w:val="00213830"/>
    <w:rsid w:val="002150FD"/>
    <w:rsid w:val="00215471"/>
    <w:rsid w:val="00215771"/>
    <w:rsid w:val="00215953"/>
    <w:rsid w:val="00215CD3"/>
    <w:rsid w:val="00215D6A"/>
    <w:rsid w:val="002176E6"/>
    <w:rsid w:val="002176ED"/>
    <w:rsid w:val="00220D07"/>
    <w:rsid w:val="00220FB7"/>
    <w:rsid w:val="0022180D"/>
    <w:rsid w:val="00221850"/>
    <w:rsid w:val="00221C01"/>
    <w:rsid w:val="00221DCB"/>
    <w:rsid w:val="002225DC"/>
    <w:rsid w:val="00222C9F"/>
    <w:rsid w:val="002232A8"/>
    <w:rsid w:val="00224A33"/>
    <w:rsid w:val="00226568"/>
    <w:rsid w:val="00226F37"/>
    <w:rsid w:val="00227627"/>
    <w:rsid w:val="00227A0A"/>
    <w:rsid w:val="00227C98"/>
    <w:rsid w:val="002304E5"/>
    <w:rsid w:val="002311DC"/>
    <w:rsid w:val="00231F08"/>
    <w:rsid w:val="00233B3C"/>
    <w:rsid w:val="00233B58"/>
    <w:rsid w:val="00234858"/>
    <w:rsid w:val="00234D47"/>
    <w:rsid w:val="00234DA3"/>
    <w:rsid w:val="002356FF"/>
    <w:rsid w:val="00235822"/>
    <w:rsid w:val="00235A03"/>
    <w:rsid w:val="00236470"/>
    <w:rsid w:val="00236621"/>
    <w:rsid w:val="00236764"/>
    <w:rsid w:val="00236E99"/>
    <w:rsid w:val="00236F22"/>
    <w:rsid w:val="0023767A"/>
    <w:rsid w:val="00237A75"/>
    <w:rsid w:val="00237D29"/>
    <w:rsid w:val="00237EBA"/>
    <w:rsid w:val="0024081D"/>
    <w:rsid w:val="00240BE7"/>
    <w:rsid w:val="00241A48"/>
    <w:rsid w:val="00243A9A"/>
    <w:rsid w:val="00245D30"/>
    <w:rsid w:val="002468DA"/>
    <w:rsid w:val="0024750E"/>
    <w:rsid w:val="002475CD"/>
    <w:rsid w:val="00250462"/>
    <w:rsid w:val="00250779"/>
    <w:rsid w:val="002507E5"/>
    <w:rsid w:val="0025089E"/>
    <w:rsid w:val="00250AD9"/>
    <w:rsid w:val="00250F24"/>
    <w:rsid w:val="00251FB7"/>
    <w:rsid w:val="00252487"/>
    <w:rsid w:val="0025253D"/>
    <w:rsid w:val="002525F6"/>
    <w:rsid w:val="00252B83"/>
    <w:rsid w:val="00252D2A"/>
    <w:rsid w:val="002530C3"/>
    <w:rsid w:val="002533F3"/>
    <w:rsid w:val="002533FD"/>
    <w:rsid w:val="002538D4"/>
    <w:rsid w:val="00253ACE"/>
    <w:rsid w:val="002541A7"/>
    <w:rsid w:val="002545B8"/>
    <w:rsid w:val="00255F56"/>
    <w:rsid w:val="002561D2"/>
    <w:rsid w:val="002563E7"/>
    <w:rsid w:val="00257DB8"/>
    <w:rsid w:val="0026028B"/>
    <w:rsid w:val="00261435"/>
    <w:rsid w:val="002617B3"/>
    <w:rsid w:val="00261A75"/>
    <w:rsid w:val="0026279A"/>
    <w:rsid w:val="00262848"/>
    <w:rsid w:val="00263600"/>
    <w:rsid w:val="002636BC"/>
    <w:rsid w:val="00263870"/>
    <w:rsid w:val="00263D24"/>
    <w:rsid w:val="00264134"/>
    <w:rsid w:val="002647E5"/>
    <w:rsid w:val="00264ECB"/>
    <w:rsid w:val="002654F0"/>
    <w:rsid w:val="00265C93"/>
    <w:rsid w:val="0026759A"/>
    <w:rsid w:val="002679CF"/>
    <w:rsid w:val="00267FAF"/>
    <w:rsid w:val="0027021D"/>
    <w:rsid w:val="0027166A"/>
    <w:rsid w:val="00271747"/>
    <w:rsid w:val="002717E7"/>
    <w:rsid w:val="00272B2B"/>
    <w:rsid w:val="00273403"/>
    <w:rsid w:val="00273D0D"/>
    <w:rsid w:val="00273FC6"/>
    <w:rsid w:val="00274998"/>
    <w:rsid w:val="00274AEB"/>
    <w:rsid w:val="002758C7"/>
    <w:rsid w:val="002759DB"/>
    <w:rsid w:val="00275CDD"/>
    <w:rsid w:val="0027670F"/>
    <w:rsid w:val="00276C72"/>
    <w:rsid w:val="00277146"/>
    <w:rsid w:val="0028008D"/>
    <w:rsid w:val="00280803"/>
    <w:rsid w:val="002808BE"/>
    <w:rsid w:val="002809B5"/>
    <w:rsid w:val="00281766"/>
    <w:rsid w:val="00281E51"/>
    <w:rsid w:val="00281F56"/>
    <w:rsid w:val="00282128"/>
    <w:rsid w:val="0028289A"/>
    <w:rsid w:val="00282A9F"/>
    <w:rsid w:val="00282C86"/>
    <w:rsid w:val="002837B5"/>
    <w:rsid w:val="00283DC7"/>
    <w:rsid w:val="00284738"/>
    <w:rsid w:val="0028498E"/>
    <w:rsid w:val="0028779E"/>
    <w:rsid w:val="00287A70"/>
    <w:rsid w:val="00287AD0"/>
    <w:rsid w:val="002903A9"/>
    <w:rsid w:val="00290488"/>
    <w:rsid w:val="002904D9"/>
    <w:rsid w:val="0029062D"/>
    <w:rsid w:val="00290A52"/>
    <w:rsid w:val="00290CE8"/>
    <w:rsid w:val="00291592"/>
    <w:rsid w:val="0029163E"/>
    <w:rsid w:val="0029196E"/>
    <w:rsid w:val="00291C47"/>
    <w:rsid w:val="00292D01"/>
    <w:rsid w:val="002935E0"/>
    <w:rsid w:val="00293D74"/>
    <w:rsid w:val="00294840"/>
    <w:rsid w:val="00294B11"/>
    <w:rsid w:val="00294D15"/>
    <w:rsid w:val="00295530"/>
    <w:rsid w:val="00296C13"/>
    <w:rsid w:val="002973D5"/>
    <w:rsid w:val="00297C1F"/>
    <w:rsid w:val="00297C79"/>
    <w:rsid w:val="00297C99"/>
    <w:rsid w:val="002A07D0"/>
    <w:rsid w:val="002A0E4F"/>
    <w:rsid w:val="002A119C"/>
    <w:rsid w:val="002A196B"/>
    <w:rsid w:val="002A1A06"/>
    <w:rsid w:val="002A1D08"/>
    <w:rsid w:val="002A2133"/>
    <w:rsid w:val="002A216F"/>
    <w:rsid w:val="002A2D90"/>
    <w:rsid w:val="002A42D2"/>
    <w:rsid w:val="002A4592"/>
    <w:rsid w:val="002A5DAC"/>
    <w:rsid w:val="002A6296"/>
    <w:rsid w:val="002A6345"/>
    <w:rsid w:val="002A69F5"/>
    <w:rsid w:val="002A6A64"/>
    <w:rsid w:val="002A6F89"/>
    <w:rsid w:val="002A6FBF"/>
    <w:rsid w:val="002A7727"/>
    <w:rsid w:val="002A77D3"/>
    <w:rsid w:val="002A793E"/>
    <w:rsid w:val="002B02CA"/>
    <w:rsid w:val="002B0DE5"/>
    <w:rsid w:val="002B24D5"/>
    <w:rsid w:val="002B2873"/>
    <w:rsid w:val="002B2CD4"/>
    <w:rsid w:val="002B2D3B"/>
    <w:rsid w:val="002B2FC1"/>
    <w:rsid w:val="002B3135"/>
    <w:rsid w:val="002B3C6E"/>
    <w:rsid w:val="002B4527"/>
    <w:rsid w:val="002B4674"/>
    <w:rsid w:val="002B4D65"/>
    <w:rsid w:val="002B4FF0"/>
    <w:rsid w:val="002B5502"/>
    <w:rsid w:val="002B586C"/>
    <w:rsid w:val="002B5B21"/>
    <w:rsid w:val="002B6755"/>
    <w:rsid w:val="002B679C"/>
    <w:rsid w:val="002B6842"/>
    <w:rsid w:val="002B77F8"/>
    <w:rsid w:val="002B7CFC"/>
    <w:rsid w:val="002C0B7A"/>
    <w:rsid w:val="002C26A5"/>
    <w:rsid w:val="002C3347"/>
    <w:rsid w:val="002C34BC"/>
    <w:rsid w:val="002C3B9A"/>
    <w:rsid w:val="002C3F3F"/>
    <w:rsid w:val="002C44BA"/>
    <w:rsid w:val="002C45B7"/>
    <w:rsid w:val="002C4ED8"/>
    <w:rsid w:val="002C67CE"/>
    <w:rsid w:val="002C6B43"/>
    <w:rsid w:val="002C6BEB"/>
    <w:rsid w:val="002C6D17"/>
    <w:rsid w:val="002C7F70"/>
    <w:rsid w:val="002D0820"/>
    <w:rsid w:val="002D0E26"/>
    <w:rsid w:val="002D169A"/>
    <w:rsid w:val="002D1AB3"/>
    <w:rsid w:val="002D2E04"/>
    <w:rsid w:val="002D3F19"/>
    <w:rsid w:val="002D3F25"/>
    <w:rsid w:val="002D3FB9"/>
    <w:rsid w:val="002D3FF6"/>
    <w:rsid w:val="002D4120"/>
    <w:rsid w:val="002D4BE0"/>
    <w:rsid w:val="002D545D"/>
    <w:rsid w:val="002D6A46"/>
    <w:rsid w:val="002D6C18"/>
    <w:rsid w:val="002D75ED"/>
    <w:rsid w:val="002D762C"/>
    <w:rsid w:val="002D7A23"/>
    <w:rsid w:val="002D7E56"/>
    <w:rsid w:val="002E10B0"/>
    <w:rsid w:val="002E110F"/>
    <w:rsid w:val="002E1866"/>
    <w:rsid w:val="002E1B8E"/>
    <w:rsid w:val="002E1CF9"/>
    <w:rsid w:val="002E215B"/>
    <w:rsid w:val="002E2458"/>
    <w:rsid w:val="002E2668"/>
    <w:rsid w:val="002E2CB1"/>
    <w:rsid w:val="002E4A1F"/>
    <w:rsid w:val="002E4D10"/>
    <w:rsid w:val="002E5054"/>
    <w:rsid w:val="002E5D9F"/>
    <w:rsid w:val="002E6655"/>
    <w:rsid w:val="002E6F3B"/>
    <w:rsid w:val="002E74F5"/>
    <w:rsid w:val="002E75AE"/>
    <w:rsid w:val="002E7AA5"/>
    <w:rsid w:val="002E7F16"/>
    <w:rsid w:val="002F247B"/>
    <w:rsid w:val="002F2984"/>
    <w:rsid w:val="002F3183"/>
    <w:rsid w:val="002F3BD8"/>
    <w:rsid w:val="002F40EC"/>
    <w:rsid w:val="002F441B"/>
    <w:rsid w:val="002F4A1E"/>
    <w:rsid w:val="002F5492"/>
    <w:rsid w:val="002F6111"/>
    <w:rsid w:val="002F664E"/>
    <w:rsid w:val="002F7758"/>
    <w:rsid w:val="003001B9"/>
    <w:rsid w:val="003002CC"/>
    <w:rsid w:val="003008F7"/>
    <w:rsid w:val="00302033"/>
    <w:rsid w:val="003026D1"/>
    <w:rsid w:val="003028C3"/>
    <w:rsid w:val="003028D2"/>
    <w:rsid w:val="00302B5C"/>
    <w:rsid w:val="00302CFB"/>
    <w:rsid w:val="00303C1B"/>
    <w:rsid w:val="003050AF"/>
    <w:rsid w:val="00305DAF"/>
    <w:rsid w:val="00306169"/>
    <w:rsid w:val="00306233"/>
    <w:rsid w:val="00306692"/>
    <w:rsid w:val="00306776"/>
    <w:rsid w:val="00306A59"/>
    <w:rsid w:val="00306B77"/>
    <w:rsid w:val="00307301"/>
    <w:rsid w:val="00307307"/>
    <w:rsid w:val="00307A87"/>
    <w:rsid w:val="00310465"/>
    <w:rsid w:val="0031054E"/>
    <w:rsid w:val="003107EC"/>
    <w:rsid w:val="00311A7C"/>
    <w:rsid w:val="00311D31"/>
    <w:rsid w:val="00312552"/>
    <w:rsid w:val="00312B3C"/>
    <w:rsid w:val="00313121"/>
    <w:rsid w:val="0031355C"/>
    <w:rsid w:val="00313935"/>
    <w:rsid w:val="00313B6B"/>
    <w:rsid w:val="00313D7B"/>
    <w:rsid w:val="00314012"/>
    <w:rsid w:val="00314A97"/>
    <w:rsid w:val="00314DA3"/>
    <w:rsid w:val="00314F6D"/>
    <w:rsid w:val="0031590C"/>
    <w:rsid w:val="00315D39"/>
    <w:rsid w:val="00316C3E"/>
    <w:rsid w:val="00316D90"/>
    <w:rsid w:val="00316E2F"/>
    <w:rsid w:val="00316E84"/>
    <w:rsid w:val="0032026F"/>
    <w:rsid w:val="0032080E"/>
    <w:rsid w:val="003210C9"/>
    <w:rsid w:val="00321DFF"/>
    <w:rsid w:val="003226E1"/>
    <w:rsid w:val="00322775"/>
    <w:rsid w:val="00322B09"/>
    <w:rsid w:val="00323BEB"/>
    <w:rsid w:val="00325225"/>
    <w:rsid w:val="00325EDB"/>
    <w:rsid w:val="003263FA"/>
    <w:rsid w:val="00327318"/>
    <w:rsid w:val="003274D0"/>
    <w:rsid w:val="00327A25"/>
    <w:rsid w:val="00330498"/>
    <w:rsid w:val="003314BC"/>
    <w:rsid w:val="00331D20"/>
    <w:rsid w:val="003326C1"/>
    <w:rsid w:val="00332B0E"/>
    <w:rsid w:val="00332BAE"/>
    <w:rsid w:val="00333A07"/>
    <w:rsid w:val="00334607"/>
    <w:rsid w:val="00334D5B"/>
    <w:rsid w:val="00334FA0"/>
    <w:rsid w:val="003353C9"/>
    <w:rsid w:val="0033559F"/>
    <w:rsid w:val="00335739"/>
    <w:rsid w:val="00335EBB"/>
    <w:rsid w:val="00336006"/>
    <w:rsid w:val="00336BB6"/>
    <w:rsid w:val="00336C6C"/>
    <w:rsid w:val="00336CEC"/>
    <w:rsid w:val="00336EF9"/>
    <w:rsid w:val="0033750B"/>
    <w:rsid w:val="00337792"/>
    <w:rsid w:val="0033794B"/>
    <w:rsid w:val="00340212"/>
    <w:rsid w:val="00340884"/>
    <w:rsid w:val="00340C79"/>
    <w:rsid w:val="0034186A"/>
    <w:rsid w:val="003418D8"/>
    <w:rsid w:val="00341B7C"/>
    <w:rsid w:val="00341D7F"/>
    <w:rsid w:val="00343206"/>
    <w:rsid w:val="0034320A"/>
    <w:rsid w:val="00343DCD"/>
    <w:rsid w:val="00343DFF"/>
    <w:rsid w:val="003450FE"/>
    <w:rsid w:val="0034511A"/>
    <w:rsid w:val="0034574B"/>
    <w:rsid w:val="003467B5"/>
    <w:rsid w:val="00346A5C"/>
    <w:rsid w:val="003472B3"/>
    <w:rsid w:val="003476B7"/>
    <w:rsid w:val="0035001B"/>
    <w:rsid w:val="0035085E"/>
    <w:rsid w:val="00351215"/>
    <w:rsid w:val="00351446"/>
    <w:rsid w:val="00352059"/>
    <w:rsid w:val="003529EF"/>
    <w:rsid w:val="00352C4C"/>
    <w:rsid w:val="00352FD4"/>
    <w:rsid w:val="00353230"/>
    <w:rsid w:val="00354597"/>
    <w:rsid w:val="00354B98"/>
    <w:rsid w:val="003551EC"/>
    <w:rsid w:val="003554CB"/>
    <w:rsid w:val="003556C1"/>
    <w:rsid w:val="0035590A"/>
    <w:rsid w:val="00355ABB"/>
    <w:rsid w:val="00355B31"/>
    <w:rsid w:val="00356482"/>
    <w:rsid w:val="0035687B"/>
    <w:rsid w:val="0035704E"/>
    <w:rsid w:val="00357438"/>
    <w:rsid w:val="0036010E"/>
    <w:rsid w:val="0036161F"/>
    <w:rsid w:val="00362157"/>
    <w:rsid w:val="003621F3"/>
    <w:rsid w:val="003624B8"/>
    <w:rsid w:val="00362BFE"/>
    <w:rsid w:val="00363043"/>
    <w:rsid w:val="00363C20"/>
    <w:rsid w:val="00363D9E"/>
    <w:rsid w:val="00364293"/>
    <w:rsid w:val="00365464"/>
    <w:rsid w:val="00366C43"/>
    <w:rsid w:val="00366FD0"/>
    <w:rsid w:val="00370036"/>
    <w:rsid w:val="003704BD"/>
    <w:rsid w:val="00371374"/>
    <w:rsid w:val="00371435"/>
    <w:rsid w:val="00371BBB"/>
    <w:rsid w:val="0037241C"/>
    <w:rsid w:val="00372997"/>
    <w:rsid w:val="00373C28"/>
    <w:rsid w:val="00374012"/>
    <w:rsid w:val="0037453E"/>
    <w:rsid w:val="003747BD"/>
    <w:rsid w:val="00374924"/>
    <w:rsid w:val="00374B24"/>
    <w:rsid w:val="003750C5"/>
    <w:rsid w:val="0037545F"/>
    <w:rsid w:val="003763C3"/>
    <w:rsid w:val="00377694"/>
    <w:rsid w:val="00377AE3"/>
    <w:rsid w:val="00380CC5"/>
    <w:rsid w:val="00380EE5"/>
    <w:rsid w:val="003816FA"/>
    <w:rsid w:val="003818F3"/>
    <w:rsid w:val="00381BCB"/>
    <w:rsid w:val="00381E49"/>
    <w:rsid w:val="00382D5B"/>
    <w:rsid w:val="0038401F"/>
    <w:rsid w:val="00384610"/>
    <w:rsid w:val="003851D1"/>
    <w:rsid w:val="0038540E"/>
    <w:rsid w:val="00385ECF"/>
    <w:rsid w:val="00385EDA"/>
    <w:rsid w:val="00386725"/>
    <w:rsid w:val="00387069"/>
    <w:rsid w:val="0038772E"/>
    <w:rsid w:val="0038776E"/>
    <w:rsid w:val="00387A56"/>
    <w:rsid w:val="00387B99"/>
    <w:rsid w:val="003904F2"/>
    <w:rsid w:val="00390A3D"/>
    <w:rsid w:val="00391C24"/>
    <w:rsid w:val="0039292C"/>
    <w:rsid w:val="00392D46"/>
    <w:rsid w:val="003931E1"/>
    <w:rsid w:val="00393674"/>
    <w:rsid w:val="003944AF"/>
    <w:rsid w:val="0039589A"/>
    <w:rsid w:val="00395DB6"/>
    <w:rsid w:val="00396633"/>
    <w:rsid w:val="0039666B"/>
    <w:rsid w:val="003A0465"/>
    <w:rsid w:val="003A0570"/>
    <w:rsid w:val="003A0580"/>
    <w:rsid w:val="003A14AC"/>
    <w:rsid w:val="003A21F3"/>
    <w:rsid w:val="003A2238"/>
    <w:rsid w:val="003A2966"/>
    <w:rsid w:val="003A3203"/>
    <w:rsid w:val="003A33A2"/>
    <w:rsid w:val="003A4C57"/>
    <w:rsid w:val="003A604B"/>
    <w:rsid w:val="003A631B"/>
    <w:rsid w:val="003A68D8"/>
    <w:rsid w:val="003A7047"/>
    <w:rsid w:val="003A724C"/>
    <w:rsid w:val="003A7737"/>
    <w:rsid w:val="003A77B1"/>
    <w:rsid w:val="003A7CA1"/>
    <w:rsid w:val="003A7EB5"/>
    <w:rsid w:val="003A7FBF"/>
    <w:rsid w:val="003B276A"/>
    <w:rsid w:val="003B2D7C"/>
    <w:rsid w:val="003B304F"/>
    <w:rsid w:val="003B3BBA"/>
    <w:rsid w:val="003B44DC"/>
    <w:rsid w:val="003B5AD4"/>
    <w:rsid w:val="003B6817"/>
    <w:rsid w:val="003B6EF3"/>
    <w:rsid w:val="003B7672"/>
    <w:rsid w:val="003C0909"/>
    <w:rsid w:val="003C0939"/>
    <w:rsid w:val="003C09D6"/>
    <w:rsid w:val="003C2165"/>
    <w:rsid w:val="003C256E"/>
    <w:rsid w:val="003C2F9B"/>
    <w:rsid w:val="003C3248"/>
    <w:rsid w:val="003C32D9"/>
    <w:rsid w:val="003C3348"/>
    <w:rsid w:val="003C4922"/>
    <w:rsid w:val="003C567C"/>
    <w:rsid w:val="003C78EE"/>
    <w:rsid w:val="003D0193"/>
    <w:rsid w:val="003D2B17"/>
    <w:rsid w:val="003D622C"/>
    <w:rsid w:val="003D6779"/>
    <w:rsid w:val="003D70B2"/>
    <w:rsid w:val="003D7635"/>
    <w:rsid w:val="003E0CDF"/>
    <w:rsid w:val="003E0DF5"/>
    <w:rsid w:val="003E1389"/>
    <w:rsid w:val="003E14CB"/>
    <w:rsid w:val="003E1B39"/>
    <w:rsid w:val="003E1EE3"/>
    <w:rsid w:val="003E2C6F"/>
    <w:rsid w:val="003E369C"/>
    <w:rsid w:val="003E4079"/>
    <w:rsid w:val="003E4746"/>
    <w:rsid w:val="003E5D3D"/>
    <w:rsid w:val="003E66FE"/>
    <w:rsid w:val="003E7D9D"/>
    <w:rsid w:val="003E7E5E"/>
    <w:rsid w:val="003F0F2C"/>
    <w:rsid w:val="003F0F32"/>
    <w:rsid w:val="003F14B4"/>
    <w:rsid w:val="003F1A10"/>
    <w:rsid w:val="003F3026"/>
    <w:rsid w:val="003F4976"/>
    <w:rsid w:val="003F4977"/>
    <w:rsid w:val="003F50D9"/>
    <w:rsid w:val="003F591B"/>
    <w:rsid w:val="003F5D55"/>
    <w:rsid w:val="003F5F5C"/>
    <w:rsid w:val="003F6E5D"/>
    <w:rsid w:val="003F7BD0"/>
    <w:rsid w:val="00402045"/>
    <w:rsid w:val="00402728"/>
    <w:rsid w:val="00402F83"/>
    <w:rsid w:val="00403720"/>
    <w:rsid w:val="0040378D"/>
    <w:rsid w:val="00403D74"/>
    <w:rsid w:val="00403DE0"/>
    <w:rsid w:val="00404292"/>
    <w:rsid w:val="00405345"/>
    <w:rsid w:val="00405FAE"/>
    <w:rsid w:val="0040603B"/>
    <w:rsid w:val="00406406"/>
    <w:rsid w:val="00406958"/>
    <w:rsid w:val="00407012"/>
    <w:rsid w:val="00407195"/>
    <w:rsid w:val="00407F4C"/>
    <w:rsid w:val="00410B58"/>
    <w:rsid w:val="00410EFE"/>
    <w:rsid w:val="00411BC6"/>
    <w:rsid w:val="004120F8"/>
    <w:rsid w:val="004131C6"/>
    <w:rsid w:val="00413950"/>
    <w:rsid w:val="00413FB1"/>
    <w:rsid w:val="00413FB5"/>
    <w:rsid w:val="004147CC"/>
    <w:rsid w:val="00414EAC"/>
    <w:rsid w:val="004157B2"/>
    <w:rsid w:val="0041584D"/>
    <w:rsid w:val="00415F47"/>
    <w:rsid w:val="00416D7A"/>
    <w:rsid w:val="00420744"/>
    <w:rsid w:val="00421453"/>
    <w:rsid w:val="0042177E"/>
    <w:rsid w:val="00421BE1"/>
    <w:rsid w:val="00422C1C"/>
    <w:rsid w:val="00422EFE"/>
    <w:rsid w:val="004239A0"/>
    <w:rsid w:val="00423EA2"/>
    <w:rsid w:val="00424407"/>
    <w:rsid w:val="00424C22"/>
    <w:rsid w:val="00424CED"/>
    <w:rsid w:val="00424DE5"/>
    <w:rsid w:val="004251B9"/>
    <w:rsid w:val="00425814"/>
    <w:rsid w:val="00425EFA"/>
    <w:rsid w:val="00425FF4"/>
    <w:rsid w:val="00426361"/>
    <w:rsid w:val="004266A2"/>
    <w:rsid w:val="0042747F"/>
    <w:rsid w:val="00427929"/>
    <w:rsid w:val="004279E1"/>
    <w:rsid w:val="00430343"/>
    <w:rsid w:val="00430364"/>
    <w:rsid w:val="004305AD"/>
    <w:rsid w:val="004305C1"/>
    <w:rsid w:val="00430C63"/>
    <w:rsid w:val="004317E6"/>
    <w:rsid w:val="0043185D"/>
    <w:rsid w:val="004319F1"/>
    <w:rsid w:val="00431A8B"/>
    <w:rsid w:val="00431A9B"/>
    <w:rsid w:val="0043204F"/>
    <w:rsid w:val="0043221D"/>
    <w:rsid w:val="00432A61"/>
    <w:rsid w:val="00433F12"/>
    <w:rsid w:val="00434A99"/>
    <w:rsid w:val="00435B7A"/>
    <w:rsid w:val="00435CA2"/>
    <w:rsid w:val="00435DF4"/>
    <w:rsid w:val="0043721A"/>
    <w:rsid w:val="004373E7"/>
    <w:rsid w:val="00437452"/>
    <w:rsid w:val="00437D4D"/>
    <w:rsid w:val="0044014B"/>
    <w:rsid w:val="00440333"/>
    <w:rsid w:val="0044125E"/>
    <w:rsid w:val="004413EA"/>
    <w:rsid w:val="00441598"/>
    <w:rsid w:val="004415FF"/>
    <w:rsid w:val="00441856"/>
    <w:rsid w:val="00442123"/>
    <w:rsid w:val="00442990"/>
    <w:rsid w:val="00443158"/>
    <w:rsid w:val="00444DD5"/>
    <w:rsid w:val="004453C7"/>
    <w:rsid w:val="00445746"/>
    <w:rsid w:val="0044595E"/>
    <w:rsid w:val="00445B3F"/>
    <w:rsid w:val="00447BF2"/>
    <w:rsid w:val="004506D0"/>
    <w:rsid w:val="00452244"/>
    <w:rsid w:val="00452B61"/>
    <w:rsid w:val="00452DD2"/>
    <w:rsid w:val="00453E7A"/>
    <w:rsid w:val="00453ECD"/>
    <w:rsid w:val="00454CE1"/>
    <w:rsid w:val="0045558B"/>
    <w:rsid w:val="00455CA4"/>
    <w:rsid w:val="00456461"/>
    <w:rsid w:val="00456AB8"/>
    <w:rsid w:val="00460DF2"/>
    <w:rsid w:val="00460E48"/>
    <w:rsid w:val="004616DC"/>
    <w:rsid w:val="004620E9"/>
    <w:rsid w:val="004621C5"/>
    <w:rsid w:val="00462431"/>
    <w:rsid w:val="0046288E"/>
    <w:rsid w:val="004629DC"/>
    <w:rsid w:val="00464731"/>
    <w:rsid w:val="00464CED"/>
    <w:rsid w:val="00464F22"/>
    <w:rsid w:val="0046766E"/>
    <w:rsid w:val="00467875"/>
    <w:rsid w:val="00467CA9"/>
    <w:rsid w:val="00470649"/>
    <w:rsid w:val="00471BAE"/>
    <w:rsid w:val="00471D94"/>
    <w:rsid w:val="004720B7"/>
    <w:rsid w:val="0047234F"/>
    <w:rsid w:val="004733B5"/>
    <w:rsid w:val="00473894"/>
    <w:rsid w:val="00474195"/>
    <w:rsid w:val="0047451B"/>
    <w:rsid w:val="00474895"/>
    <w:rsid w:val="00474EC4"/>
    <w:rsid w:val="00475A49"/>
    <w:rsid w:val="00476892"/>
    <w:rsid w:val="0048057F"/>
    <w:rsid w:val="00480666"/>
    <w:rsid w:val="00480CDD"/>
    <w:rsid w:val="00481025"/>
    <w:rsid w:val="00481044"/>
    <w:rsid w:val="004814F8"/>
    <w:rsid w:val="00482097"/>
    <w:rsid w:val="00482603"/>
    <w:rsid w:val="004827F4"/>
    <w:rsid w:val="00482B6B"/>
    <w:rsid w:val="00483181"/>
    <w:rsid w:val="004833FC"/>
    <w:rsid w:val="004835ED"/>
    <w:rsid w:val="004859C9"/>
    <w:rsid w:val="0048661F"/>
    <w:rsid w:val="004871A0"/>
    <w:rsid w:val="00487843"/>
    <w:rsid w:val="00487B85"/>
    <w:rsid w:val="00490C56"/>
    <w:rsid w:val="00490E2B"/>
    <w:rsid w:val="0049163B"/>
    <w:rsid w:val="00491AF1"/>
    <w:rsid w:val="004929B5"/>
    <w:rsid w:val="00493144"/>
    <w:rsid w:val="00494B12"/>
    <w:rsid w:val="00495900"/>
    <w:rsid w:val="00495B20"/>
    <w:rsid w:val="00495CA0"/>
    <w:rsid w:val="00495F52"/>
    <w:rsid w:val="0049685B"/>
    <w:rsid w:val="00496E36"/>
    <w:rsid w:val="0049794A"/>
    <w:rsid w:val="00497DB6"/>
    <w:rsid w:val="004A014F"/>
    <w:rsid w:val="004A0A82"/>
    <w:rsid w:val="004A0EE0"/>
    <w:rsid w:val="004A2A77"/>
    <w:rsid w:val="004A2B6D"/>
    <w:rsid w:val="004A34E8"/>
    <w:rsid w:val="004A4309"/>
    <w:rsid w:val="004A57D5"/>
    <w:rsid w:val="004A6F4C"/>
    <w:rsid w:val="004A6F62"/>
    <w:rsid w:val="004A7030"/>
    <w:rsid w:val="004A70A6"/>
    <w:rsid w:val="004A74CA"/>
    <w:rsid w:val="004B1753"/>
    <w:rsid w:val="004B18C4"/>
    <w:rsid w:val="004B1E69"/>
    <w:rsid w:val="004B2488"/>
    <w:rsid w:val="004B3595"/>
    <w:rsid w:val="004B3697"/>
    <w:rsid w:val="004B3FF7"/>
    <w:rsid w:val="004B4186"/>
    <w:rsid w:val="004B465C"/>
    <w:rsid w:val="004B484E"/>
    <w:rsid w:val="004B49BB"/>
    <w:rsid w:val="004B6719"/>
    <w:rsid w:val="004B7E59"/>
    <w:rsid w:val="004C06ED"/>
    <w:rsid w:val="004C0852"/>
    <w:rsid w:val="004C1454"/>
    <w:rsid w:val="004C15AA"/>
    <w:rsid w:val="004C2130"/>
    <w:rsid w:val="004C3085"/>
    <w:rsid w:val="004C45F9"/>
    <w:rsid w:val="004C5093"/>
    <w:rsid w:val="004C605E"/>
    <w:rsid w:val="004C638E"/>
    <w:rsid w:val="004C6463"/>
    <w:rsid w:val="004D0182"/>
    <w:rsid w:val="004D03E9"/>
    <w:rsid w:val="004D113E"/>
    <w:rsid w:val="004D18BD"/>
    <w:rsid w:val="004D1C1A"/>
    <w:rsid w:val="004D2A3D"/>
    <w:rsid w:val="004D3482"/>
    <w:rsid w:val="004D351D"/>
    <w:rsid w:val="004D3745"/>
    <w:rsid w:val="004D4954"/>
    <w:rsid w:val="004D4B6B"/>
    <w:rsid w:val="004D5506"/>
    <w:rsid w:val="004D5B8D"/>
    <w:rsid w:val="004D5D0E"/>
    <w:rsid w:val="004D66C4"/>
    <w:rsid w:val="004D686D"/>
    <w:rsid w:val="004D705D"/>
    <w:rsid w:val="004E03AA"/>
    <w:rsid w:val="004E1992"/>
    <w:rsid w:val="004E1B49"/>
    <w:rsid w:val="004E1CA3"/>
    <w:rsid w:val="004E2095"/>
    <w:rsid w:val="004E24E5"/>
    <w:rsid w:val="004E2690"/>
    <w:rsid w:val="004E309D"/>
    <w:rsid w:val="004E3940"/>
    <w:rsid w:val="004E3F5F"/>
    <w:rsid w:val="004E4108"/>
    <w:rsid w:val="004E5998"/>
    <w:rsid w:val="004E5AE3"/>
    <w:rsid w:val="004E5C55"/>
    <w:rsid w:val="004E78C9"/>
    <w:rsid w:val="004E7E47"/>
    <w:rsid w:val="004F0329"/>
    <w:rsid w:val="004F1026"/>
    <w:rsid w:val="004F195A"/>
    <w:rsid w:val="004F1C63"/>
    <w:rsid w:val="004F2DBA"/>
    <w:rsid w:val="004F2F3D"/>
    <w:rsid w:val="004F3F30"/>
    <w:rsid w:val="004F438E"/>
    <w:rsid w:val="004F442F"/>
    <w:rsid w:val="004F5B2F"/>
    <w:rsid w:val="004F61DC"/>
    <w:rsid w:val="004F62D1"/>
    <w:rsid w:val="004F639E"/>
    <w:rsid w:val="004F64DF"/>
    <w:rsid w:val="004F7DAF"/>
    <w:rsid w:val="004F7DD1"/>
    <w:rsid w:val="00500106"/>
    <w:rsid w:val="00500798"/>
    <w:rsid w:val="00500D99"/>
    <w:rsid w:val="0050149C"/>
    <w:rsid w:val="005025BA"/>
    <w:rsid w:val="00502D0E"/>
    <w:rsid w:val="00502F81"/>
    <w:rsid w:val="00503971"/>
    <w:rsid w:val="00503A94"/>
    <w:rsid w:val="00503C9A"/>
    <w:rsid w:val="0050414C"/>
    <w:rsid w:val="005046A7"/>
    <w:rsid w:val="0050631D"/>
    <w:rsid w:val="005070C4"/>
    <w:rsid w:val="00510079"/>
    <w:rsid w:val="00510744"/>
    <w:rsid w:val="00511213"/>
    <w:rsid w:val="00511793"/>
    <w:rsid w:val="00511CD4"/>
    <w:rsid w:val="00511F3B"/>
    <w:rsid w:val="00513253"/>
    <w:rsid w:val="005146DD"/>
    <w:rsid w:val="00515589"/>
    <w:rsid w:val="00515CEF"/>
    <w:rsid w:val="00516447"/>
    <w:rsid w:val="0051696C"/>
    <w:rsid w:val="005170C7"/>
    <w:rsid w:val="005174F0"/>
    <w:rsid w:val="005179B2"/>
    <w:rsid w:val="00522C23"/>
    <w:rsid w:val="00523301"/>
    <w:rsid w:val="005239C6"/>
    <w:rsid w:val="00523B9B"/>
    <w:rsid w:val="00523D99"/>
    <w:rsid w:val="00525146"/>
    <w:rsid w:val="005254BA"/>
    <w:rsid w:val="0052556A"/>
    <w:rsid w:val="005257DD"/>
    <w:rsid w:val="00525C71"/>
    <w:rsid w:val="005266DB"/>
    <w:rsid w:val="00526C1D"/>
    <w:rsid w:val="00527E17"/>
    <w:rsid w:val="0053038B"/>
    <w:rsid w:val="0053050B"/>
    <w:rsid w:val="005316FE"/>
    <w:rsid w:val="00531B1D"/>
    <w:rsid w:val="00531C87"/>
    <w:rsid w:val="0053206F"/>
    <w:rsid w:val="00532A2F"/>
    <w:rsid w:val="00533ABC"/>
    <w:rsid w:val="005348FD"/>
    <w:rsid w:val="00534A86"/>
    <w:rsid w:val="00535EA3"/>
    <w:rsid w:val="00536AED"/>
    <w:rsid w:val="005371A3"/>
    <w:rsid w:val="005377D6"/>
    <w:rsid w:val="005407EB"/>
    <w:rsid w:val="00540A91"/>
    <w:rsid w:val="00541870"/>
    <w:rsid w:val="00542A3C"/>
    <w:rsid w:val="00542F3D"/>
    <w:rsid w:val="00543201"/>
    <w:rsid w:val="00543E8F"/>
    <w:rsid w:val="00545464"/>
    <w:rsid w:val="00545F2C"/>
    <w:rsid w:val="00546613"/>
    <w:rsid w:val="00546714"/>
    <w:rsid w:val="00546F72"/>
    <w:rsid w:val="00547140"/>
    <w:rsid w:val="00547819"/>
    <w:rsid w:val="00547B94"/>
    <w:rsid w:val="005501C2"/>
    <w:rsid w:val="00551A8B"/>
    <w:rsid w:val="00551EBC"/>
    <w:rsid w:val="00551F49"/>
    <w:rsid w:val="0055243A"/>
    <w:rsid w:val="00552850"/>
    <w:rsid w:val="00552E99"/>
    <w:rsid w:val="00552EEA"/>
    <w:rsid w:val="005530CD"/>
    <w:rsid w:val="0055314A"/>
    <w:rsid w:val="00553984"/>
    <w:rsid w:val="00553B89"/>
    <w:rsid w:val="00553CF4"/>
    <w:rsid w:val="005549C1"/>
    <w:rsid w:val="005549C5"/>
    <w:rsid w:val="00555833"/>
    <w:rsid w:val="00556328"/>
    <w:rsid w:val="0055657E"/>
    <w:rsid w:val="00556E08"/>
    <w:rsid w:val="005572BF"/>
    <w:rsid w:val="005574BD"/>
    <w:rsid w:val="005574C4"/>
    <w:rsid w:val="0055778E"/>
    <w:rsid w:val="00557DBE"/>
    <w:rsid w:val="0056029D"/>
    <w:rsid w:val="00560A55"/>
    <w:rsid w:val="005615F5"/>
    <w:rsid w:val="005633FA"/>
    <w:rsid w:val="00564EEE"/>
    <w:rsid w:val="00565299"/>
    <w:rsid w:val="00565C47"/>
    <w:rsid w:val="00567B26"/>
    <w:rsid w:val="00570DA8"/>
    <w:rsid w:val="0057133E"/>
    <w:rsid w:val="00571689"/>
    <w:rsid w:val="00571B05"/>
    <w:rsid w:val="00571D05"/>
    <w:rsid w:val="00572463"/>
    <w:rsid w:val="00572A10"/>
    <w:rsid w:val="00572E1B"/>
    <w:rsid w:val="00573300"/>
    <w:rsid w:val="00574076"/>
    <w:rsid w:val="0057429B"/>
    <w:rsid w:val="005746D7"/>
    <w:rsid w:val="00574BB0"/>
    <w:rsid w:val="005750D2"/>
    <w:rsid w:val="005750E1"/>
    <w:rsid w:val="00575585"/>
    <w:rsid w:val="005755FB"/>
    <w:rsid w:val="0057580F"/>
    <w:rsid w:val="00575D3E"/>
    <w:rsid w:val="00577418"/>
    <w:rsid w:val="00577E67"/>
    <w:rsid w:val="00580007"/>
    <w:rsid w:val="00580853"/>
    <w:rsid w:val="005816F1"/>
    <w:rsid w:val="005818C2"/>
    <w:rsid w:val="00581ACD"/>
    <w:rsid w:val="005828A4"/>
    <w:rsid w:val="00582BF6"/>
    <w:rsid w:val="00583199"/>
    <w:rsid w:val="00583BFC"/>
    <w:rsid w:val="00584282"/>
    <w:rsid w:val="00584EBC"/>
    <w:rsid w:val="00585965"/>
    <w:rsid w:val="0058692B"/>
    <w:rsid w:val="00586CA3"/>
    <w:rsid w:val="00587124"/>
    <w:rsid w:val="00587B5F"/>
    <w:rsid w:val="00590372"/>
    <w:rsid w:val="005904E2"/>
    <w:rsid w:val="0059091E"/>
    <w:rsid w:val="00590DF0"/>
    <w:rsid w:val="005910BF"/>
    <w:rsid w:val="00591EAB"/>
    <w:rsid w:val="0059224D"/>
    <w:rsid w:val="00592784"/>
    <w:rsid w:val="00592830"/>
    <w:rsid w:val="00592A43"/>
    <w:rsid w:val="00592AE5"/>
    <w:rsid w:val="00593706"/>
    <w:rsid w:val="00593988"/>
    <w:rsid w:val="00595C62"/>
    <w:rsid w:val="00595E7D"/>
    <w:rsid w:val="00596799"/>
    <w:rsid w:val="00596F28"/>
    <w:rsid w:val="005971B1"/>
    <w:rsid w:val="00597210"/>
    <w:rsid w:val="00597D3F"/>
    <w:rsid w:val="005A17D8"/>
    <w:rsid w:val="005A1906"/>
    <w:rsid w:val="005A25D9"/>
    <w:rsid w:val="005A265A"/>
    <w:rsid w:val="005A275F"/>
    <w:rsid w:val="005A360E"/>
    <w:rsid w:val="005A4DA6"/>
    <w:rsid w:val="005A5382"/>
    <w:rsid w:val="005A5A2F"/>
    <w:rsid w:val="005A5DB3"/>
    <w:rsid w:val="005A5E92"/>
    <w:rsid w:val="005A5EB7"/>
    <w:rsid w:val="005A6A66"/>
    <w:rsid w:val="005B053E"/>
    <w:rsid w:val="005B095F"/>
    <w:rsid w:val="005B1C9B"/>
    <w:rsid w:val="005B1D2C"/>
    <w:rsid w:val="005B20E5"/>
    <w:rsid w:val="005B299F"/>
    <w:rsid w:val="005B3BB7"/>
    <w:rsid w:val="005B3C0E"/>
    <w:rsid w:val="005B3EE9"/>
    <w:rsid w:val="005B3F44"/>
    <w:rsid w:val="005B3F78"/>
    <w:rsid w:val="005B4E26"/>
    <w:rsid w:val="005B52F3"/>
    <w:rsid w:val="005B65AC"/>
    <w:rsid w:val="005B6856"/>
    <w:rsid w:val="005B7849"/>
    <w:rsid w:val="005C0D1F"/>
    <w:rsid w:val="005C114F"/>
    <w:rsid w:val="005C140E"/>
    <w:rsid w:val="005C14A6"/>
    <w:rsid w:val="005C2258"/>
    <w:rsid w:val="005C38A3"/>
    <w:rsid w:val="005C38CC"/>
    <w:rsid w:val="005C4C06"/>
    <w:rsid w:val="005C4FC8"/>
    <w:rsid w:val="005C5180"/>
    <w:rsid w:val="005C5D20"/>
    <w:rsid w:val="005C6670"/>
    <w:rsid w:val="005C7BBD"/>
    <w:rsid w:val="005D037E"/>
    <w:rsid w:val="005D0C59"/>
    <w:rsid w:val="005D10DC"/>
    <w:rsid w:val="005D12B6"/>
    <w:rsid w:val="005D1CD1"/>
    <w:rsid w:val="005D2058"/>
    <w:rsid w:val="005D2946"/>
    <w:rsid w:val="005D2BE4"/>
    <w:rsid w:val="005D3FE7"/>
    <w:rsid w:val="005D40A8"/>
    <w:rsid w:val="005D4181"/>
    <w:rsid w:val="005D4E49"/>
    <w:rsid w:val="005D5536"/>
    <w:rsid w:val="005D5A39"/>
    <w:rsid w:val="005D652E"/>
    <w:rsid w:val="005D69F3"/>
    <w:rsid w:val="005D7031"/>
    <w:rsid w:val="005D7A72"/>
    <w:rsid w:val="005E0450"/>
    <w:rsid w:val="005E0857"/>
    <w:rsid w:val="005E0E86"/>
    <w:rsid w:val="005E1C87"/>
    <w:rsid w:val="005E1F36"/>
    <w:rsid w:val="005E2051"/>
    <w:rsid w:val="005E2532"/>
    <w:rsid w:val="005E31C3"/>
    <w:rsid w:val="005E3755"/>
    <w:rsid w:val="005E3A37"/>
    <w:rsid w:val="005E3E90"/>
    <w:rsid w:val="005E4384"/>
    <w:rsid w:val="005E489F"/>
    <w:rsid w:val="005E5412"/>
    <w:rsid w:val="005E5F85"/>
    <w:rsid w:val="005E65B3"/>
    <w:rsid w:val="005E6A31"/>
    <w:rsid w:val="005E6F28"/>
    <w:rsid w:val="005E744C"/>
    <w:rsid w:val="005E7AA8"/>
    <w:rsid w:val="005E7F75"/>
    <w:rsid w:val="005F1D03"/>
    <w:rsid w:val="005F1FDD"/>
    <w:rsid w:val="005F2AE4"/>
    <w:rsid w:val="005F2CC4"/>
    <w:rsid w:val="005F316E"/>
    <w:rsid w:val="005F3F7E"/>
    <w:rsid w:val="005F418D"/>
    <w:rsid w:val="005F47DE"/>
    <w:rsid w:val="005F4AA7"/>
    <w:rsid w:val="005F4BCC"/>
    <w:rsid w:val="005F55D2"/>
    <w:rsid w:val="005F5D19"/>
    <w:rsid w:val="005F76EA"/>
    <w:rsid w:val="005F7CC9"/>
    <w:rsid w:val="0060106A"/>
    <w:rsid w:val="006025CF"/>
    <w:rsid w:val="00602A57"/>
    <w:rsid w:val="00602ACE"/>
    <w:rsid w:val="00603347"/>
    <w:rsid w:val="00603A72"/>
    <w:rsid w:val="00604C10"/>
    <w:rsid w:val="006053A6"/>
    <w:rsid w:val="0060591A"/>
    <w:rsid w:val="00605BF9"/>
    <w:rsid w:val="00606349"/>
    <w:rsid w:val="0060659C"/>
    <w:rsid w:val="006069AD"/>
    <w:rsid w:val="00606A6B"/>
    <w:rsid w:val="00606CDF"/>
    <w:rsid w:val="00606FAD"/>
    <w:rsid w:val="0060724F"/>
    <w:rsid w:val="00610594"/>
    <w:rsid w:val="006110B7"/>
    <w:rsid w:val="006111FB"/>
    <w:rsid w:val="006115DF"/>
    <w:rsid w:val="00611687"/>
    <w:rsid w:val="00612034"/>
    <w:rsid w:val="00612AAA"/>
    <w:rsid w:val="00613E3D"/>
    <w:rsid w:val="00614068"/>
    <w:rsid w:val="0061480A"/>
    <w:rsid w:val="00614C05"/>
    <w:rsid w:val="006162FE"/>
    <w:rsid w:val="0061657D"/>
    <w:rsid w:val="00616D56"/>
    <w:rsid w:val="00617667"/>
    <w:rsid w:val="0062064D"/>
    <w:rsid w:val="006206DA"/>
    <w:rsid w:val="00620973"/>
    <w:rsid w:val="00620F97"/>
    <w:rsid w:val="0062123D"/>
    <w:rsid w:val="006219E2"/>
    <w:rsid w:val="00621C51"/>
    <w:rsid w:val="00621D43"/>
    <w:rsid w:val="006220CD"/>
    <w:rsid w:val="00622378"/>
    <w:rsid w:val="006223D5"/>
    <w:rsid w:val="0062362E"/>
    <w:rsid w:val="00623646"/>
    <w:rsid w:val="00623DE4"/>
    <w:rsid w:val="00624802"/>
    <w:rsid w:val="00624DB2"/>
    <w:rsid w:val="0062504D"/>
    <w:rsid w:val="00625F8E"/>
    <w:rsid w:val="006265AB"/>
    <w:rsid w:val="006269DC"/>
    <w:rsid w:val="00626ECB"/>
    <w:rsid w:val="00627883"/>
    <w:rsid w:val="00627B11"/>
    <w:rsid w:val="00627F2E"/>
    <w:rsid w:val="00630308"/>
    <w:rsid w:val="006308F9"/>
    <w:rsid w:val="00631084"/>
    <w:rsid w:val="00633F96"/>
    <w:rsid w:val="00634152"/>
    <w:rsid w:val="0063416D"/>
    <w:rsid w:val="0063453D"/>
    <w:rsid w:val="00634C07"/>
    <w:rsid w:val="00635162"/>
    <w:rsid w:val="00635D74"/>
    <w:rsid w:val="00635DC7"/>
    <w:rsid w:val="00637668"/>
    <w:rsid w:val="00637D5D"/>
    <w:rsid w:val="00637FE5"/>
    <w:rsid w:val="00640737"/>
    <w:rsid w:val="00640DD1"/>
    <w:rsid w:val="00640E1D"/>
    <w:rsid w:val="006413DB"/>
    <w:rsid w:val="00641576"/>
    <w:rsid w:val="0064191F"/>
    <w:rsid w:val="00642737"/>
    <w:rsid w:val="00643125"/>
    <w:rsid w:val="006432B7"/>
    <w:rsid w:val="006433B7"/>
    <w:rsid w:val="00643724"/>
    <w:rsid w:val="0064419C"/>
    <w:rsid w:val="006443CF"/>
    <w:rsid w:val="00644C22"/>
    <w:rsid w:val="00644EA1"/>
    <w:rsid w:val="00644F0F"/>
    <w:rsid w:val="00645408"/>
    <w:rsid w:val="00645A55"/>
    <w:rsid w:val="006461CD"/>
    <w:rsid w:val="0064645A"/>
    <w:rsid w:val="00646B3C"/>
    <w:rsid w:val="00646FC5"/>
    <w:rsid w:val="00646FE0"/>
    <w:rsid w:val="00647D10"/>
    <w:rsid w:val="00650037"/>
    <w:rsid w:val="006503AC"/>
    <w:rsid w:val="0065069A"/>
    <w:rsid w:val="00651A54"/>
    <w:rsid w:val="00652459"/>
    <w:rsid w:val="00652BB0"/>
    <w:rsid w:val="00654438"/>
    <w:rsid w:val="00654470"/>
    <w:rsid w:val="00654845"/>
    <w:rsid w:val="006552D1"/>
    <w:rsid w:val="00656165"/>
    <w:rsid w:val="00656299"/>
    <w:rsid w:val="00656DF4"/>
    <w:rsid w:val="00660061"/>
    <w:rsid w:val="00660805"/>
    <w:rsid w:val="006610D2"/>
    <w:rsid w:val="00663F48"/>
    <w:rsid w:val="006647F6"/>
    <w:rsid w:val="00664B44"/>
    <w:rsid w:val="00665530"/>
    <w:rsid w:val="006656D6"/>
    <w:rsid w:val="006662DD"/>
    <w:rsid w:val="00666AFC"/>
    <w:rsid w:val="00667BC0"/>
    <w:rsid w:val="00667C80"/>
    <w:rsid w:val="00667F69"/>
    <w:rsid w:val="0067036A"/>
    <w:rsid w:val="00670411"/>
    <w:rsid w:val="006710FF"/>
    <w:rsid w:val="006717F0"/>
    <w:rsid w:val="00671B1B"/>
    <w:rsid w:val="00671B61"/>
    <w:rsid w:val="0067217A"/>
    <w:rsid w:val="006732DA"/>
    <w:rsid w:val="00673802"/>
    <w:rsid w:val="00673815"/>
    <w:rsid w:val="0067429D"/>
    <w:rsid w:val="006748AC"/>
    <w:rsid w:val="006752F8"/>
    <w:rsid w:val="00675535"/>
    <w:rsid w:val="00676036"/>
    <w:rsid w:val="0067679A"/>
    <w:rsid w:val="0067680A"/>
    <w:rsid w:val="006769A2"/>
    <w:rsid w:val="00676C78"/>
    <w:rsid w:val="00677C66"/>
    <w:rsid w:val="00677CF9"/>
    <w:rsid w:val="00680448"/>
    <w:rsid w:val="006810EF"/>
    <w:rsid w:val="006827E1"/>
    <w:rsid w:val="00682A77"/>
    <w:rsid w:val="00682E30"/>
    <w:rsid w:val="00683647"/>
    <w:rsid w:val="00683911"/>
    <w:rsid w:val="00683EF6"/>
    <w:rsid w:val="0068505D"/>
    <w:rsid w:val="00685599"/>
    <w:rsid w:val="00685E47"/>
    <w:rsid w:val="00686ABD"/>
    <w:rsid w:val="0068765A"/>
    <w:rsid w:val="006878D7"/>
    <w:rsid w:val="0069012A"/>
    <w:rsid w:val="00690ACA"/>
    <w:rsid w:val="00690B80"/>
    <w:rsid w:val="00690F92"/>
    <w:rsid w:val="00691BD5"/>
    <w:rsid w:val="006920A2"/>
    <w:rsid w:val="00693DF0"/>
    <w:rsid w:val="00693E32"/>
    <w:rsid w:val="00693F9A"/>
    <w:rsid w:val="00694070"/>
    <w:rsid w:val="0069454A"/>
    <w:rsid w:val="006949F5"/>
    <w:rsid w:val="00694D12"/>
    <w:rsid w:val="0069598F"/>
    <w:rsid w:val="00695F32"/>
    <w:rsid w:val="00695F49"/>
    <w:rsid w:val="00697755"/>
    <w:rsid w:val="00697C99"/>
    <w:rsid w:val="006A01D2"/>
    <w:rsid w:val="006A0949"/>
    <w:rsid w:val="006A34F1"/>
    <w:rsid w:val="006A3644"/>
    <w:rsid w:val="006A4169"/>
    <w:rsid w:val="006A46A4"/>
    <w:rsid w:val="006A4FEB"/>
    <w:rsid w:val="006A5C57"/>
    <w:rsid w:val="006A62C1"/>
    <w:rsid w:val="006A654B"/>
    <w:rsid w:val="006B00E2"/>
    <w:rsid w:val="006B07D4"/>
    <w:rsid w:val="006B1025"/>
    <w:rsid w:val="006B111F"/>
    <w:rsid w:val="006B1590"/>
    <w:rsid w:val="006B19B6"/>
    <w:rsid w:val="006B1F63"/>
    <w:rsid w:val="006B2D78"/>
    <w:rsid w:val="006B3037"/>
    <w:rsid w:val="006B5F33"/>
    <w:rsid w:val="006B5FE7"/>
    <w:rsid w:val="006B5FF4"/>
    <w:rsid w:val="006B69A3"/>
    <w:rsid w:val="006B6CF0"/>
    <w:rsid w:val="006B71FA"/>
    <w:rsid w:val="006B7A1B"/>
    <w:rsid w:val="006C01D9"/>
    <w:rsid w:val="006C026E"/>
    <w:rsid w:val="006C10A6"/>
    <w:rsid w:val="006C12BE"/>
    <w:rsid w:val="006C16F7"/>
    <w:rsid w:val="006C2879"/>
    <w:rsid w:val="006C3C75"/>
    <w:rsid w:val="006C4022"/>
    <w:rsid w:val="006C4C02"/>
    <w:rsid w:val="006C4E55"/>
    <w:rsid w:val="006C4E9F"/>
    <w:rsid w:val="006C5100"/>
    <w:rsid w:val="006C53C3"/>
    <w:rsid w:val="006C5C7B"/>
    <w:rsid w:val="006C6166"/>
    <w:rsid w:val="006C6FCF"/>
    <w:rsid w:val="006C796D"/>
    <w:rsid w:val="006C7EDE"/>
    <w:rsid w:val="006C7F21"/>
    <w:rsid w:val="006D00AE"/>
    <w:rsid w:val="006D02A5"/>
    <w:rsid w:val="006D034B"/>
    <w:rsid w:val="006D0400"/>
    <w:rsid w:val="006D092E"/>
    <w:rsid w:val="006D1392"/>
    <w:rsid w:val="006D20D8"/>
    <w:rsid w:val="006D21AD"/>
    <w:rsid w:val="006D2D71"/>
    <w:rsid w:val="006D365F"/>
    <w:rsid w:val="006D37AC"/>
    <w:rsid w:val="006D3BC8"/>
    <w:rsid w:val="006D42B1"/>
    <w:rsid w:val="006D4321"/>
    <w:rsid w:val="006D50DB"/>
    <w:rsid w:val="006D5CA3"/>
    <w:rsid w:val="006D5D6D"/>
    <w:rsid w:val="006D63D0"/>
    <w:rsid w:val="006D679D"/>
    <w:rsid w:val="006D6DDA"/>
    <w:rsid w:val="006D71B1"/>
    <w:rsid w:val="006E0881"/>
    <w:rsid w:val="006E0908"/>
    <w:rsid w:val="006E1B47"/>
    <w:rsid w:val="006E2287"/>
    <w:rsid w:val="006E34C7"/>
    <w:rsid w:val="006E3643"/>
    <w:rsid w:val="006E3699"/>
    <w:rsid w:val="006E457E"/>
    <w:rsid w:val="006E576C"/>
    <w:rsid w:val="006E5F6B"/>
    <w:rsid w:val="006E6692"/>
    <w:rsid w:val="006E70C9"/>
    <w:rsid w:val="006E7909"/>
    <w:rsid w:val="006E791D"/>
    <w:rsid w:val="006F04BB"/>
    <w:rsid w:val="006F0AFD"/>
    <w:rsid w:val="006F1F7A"/>
    <w:rsid w:val="006F2968"/>
    <w:rsid w:val="006F2A55"/>
    <w:rsid w:val="006F2BD2"/>
    <w:rsid w:val="006F3B3F"/>
    <w:rsid w:val="006F3EC5"/>
    <w:rsid w:val="006F5298"/>
    <w:rsid w:val="006F5379"/>
    <w:rsid w:val="006F5F24"/>
    <w:rsid w:val="006F6821"/>
    <w:rsid w:val="006F7222"/>
    <w:rsid w:val="006F72D3"/>
    <w:rsid w:val="006F75BA"/>
    <w:rsid w:val="00700344"/>
    <w:rsid w:val="00700647"/>
    <w:rsid w:val="00700C90"/>
    <w:rsid w:val="0070135F"/>
    <w:rsid w:val="00701609"/>
    <w:rsid w:val="00701F19"/>
    <w:rsid w:val="00702932"/>
    <w:rsid w:val="0070298B"/>
    <w:rsid w:val="007030A7"/>
    <w:rsid w:val="007040A7"/>
    <w:rsid w:val="007046FE"/>
    <w:rsid w:val="00705357"/>
    <w:rsid w:val="0070606A"/>
    <w:rsid w:val="00706318"/>
    <w:rsid w:val="007077CA"/>
    <w:rsid w:val="00707B86"/>
    <w:rsid w:val="00710953"/>
    <w:rsid w:val="00710EB6"/>
    <w:rsid w:val="0071236B"/>
    <w:rsid w:val="00712FA2"/>
    <w:rsid w:val="00713751"/>
    <w:rsid w:val="00714ED6"/>
    <w:rsid w:val="007158B6"/>
    <w:rsid w:val="00715AFE"/>
    <w:rsid w:val="007178A9"/>
    <w:rsid w:val="00720271"/>
    <w:rsid w:val="00721C1E"/>
    <w:rsid w:val="00722CFC"/>
    <w:rsid w:val="00723131"/>
    <w:rsid w:val="00723863"/>
    <w:rsid w:val="007243EF"/>
    <w:rsid w:val="00724B93"/>
    <w:rsid w:val="00726389"/>
    <w:rsid w:val="00726B1A"/>
    <w:rsid w:val="00726B40"/>
    <w:rsid w:val="00726D83"/>
    <w:rsid w:val="00727E2A"/>
    <w:rsid w:val="00730A32"/>
    <w:rsid w:val="007314F7"/>
    <w:rsid w:val="0073265C"/>
    <w:rsid w:val="00732DE0"/>
    <w:rsid w:val="007332E4"/>
    <w:rsid w:val="00733B22"/>
    <w:rsid w:val="00733E10"/>
    <w:rsid w:val="00734085"/>
    <w:rsid w:val="00734927"/>
    <w:rsid w:val="0073554D"/>
    <w:rsid w:val="007355AE"/>
    <w:rsid w:val="0073642C"/>
    <w:rsid w:val="00736AFC"/>
    <w:rsid w:val="00737CC5"/>
    <w:rsid w:val="0074012D"/>
    <w:rsid w:val="00740C52"/>
    <w:rsid w:val="0074152D"/>
    <w:rsid w:val="007418A8"/>
    <w:rsid w:val="00742122"/>
    <w:rsid w:val="00742F5C"/>
    <w:rsid w:val="0074414B"/>
    <w:rsid w:val="00744709"/>
    <w:rsid w:val="0074642E"/>
    <w:rsid w:val="00747C08"/>
    <w:rsid w:val="0075062A"/>
    <w:rsid w:val="00751476"/>
    <w:rsid w:val="0075403F"/>
    <w:rsid w:val="0075416E"/>
    <w:rsid w:val="00754E01"/>
    <w:rsid w:val="0075535A"/>
    <w:rsid w:val="00755B22"/>
    <w:rsid w:val="0075669E"/>
    <w:rsid w:val="00756768"/>
    <w:rsid w:val="00756CC1"/>
    <w:rsid w:val="00757EDE"/>
    <w:rsid w:val="00757FC7"/>
    <w:rsid w:val="00760192"/>
    <w:rsid w:val="0076053E"/>
    <w:rsid w:val="007619D1"/>
    <w:rsid w:val="00761E62"/>
    <w:rsid w:val="007621ED"/>
    <w:rsid w:val="0076240E"/>
    <w:rsid w:val="0076251A"/>
    <w:rsid w:val="007630BA"/>
    <w:rsid w:val="007630D7"/>
    <w:rsid w:val="00763514"/>
    <w:rsid w:val="00763BBD"/>
    <w:rsid w:val="007650B2"/>
    <w:rsid w:val="007651DB"/>
    <w:rsid w:val="00765EE1"/>
    <w:rsid w:val="007662CA"/>
    <w:rsid w:val="007663A3"/>
    <w:rsid w:val="0076659F"/>
    <w:rsid w:val="00766827"/>
    <w:rsid w:val="00766BA9"/>
    <w:rsid w:val="00767872"/>
    <w:rsid w:val="00767D98"/>
    <w:rsid w:val="00770DF0"/>
    <w:rsid w:val="00771177"/>
    <w:rsid w:val="0077122D"/>
    <w:rsid w:val="007715E5"/>
    <w:rsid w:val="00771652"/>
    <w:rsid w:val="00771915"/>
    <w:rsid w:val="00772BB2"/>
    <w:rsid w:val="00773AC8"/>
    <w:rsid w:val="00773EFE"/>
    <w:rsid w:val="00773F6B"/>
    <w:rsid w:val="007740C0"/>
    <w:rsid w:val="007745C7"/>
    <w:rsid w:val="00774E08"/>
    <w:rsid w:val="00774EF8"/>
    <w:rsid w:val="007755B2"/>
    <w:rsid w:val="00776148"/>
    <w:rsid w:val="0077669F"/>
    <w:rsid w:val="0077732C"/>
    <w:rsid w:val="00777AA5"/>
    <w:rsid w:val="007800C1"/>
    <w:rsid w:val="0078025A"/>
    <w:rsid w:val="00780B43"/>
    <w:rsid w:val="00780DF9"/>
    <w:rsid w:val="00780E24"/>
    <w:rsid w:val="007812FD"/>
    <w:rsid w:val="0078130C"/>
    <w:rsid w:val="00781521"/>
    <w:rsid w:val="0078202D"/>
    <w:rsid w:val="00782D18"/>
    <w:rsid w:val="00782FF7"/>
    <w:rsid w:val="00784080"/>
    <w:rsid w:val="0078408A"/>
    <w:rsid w:val="00785C98"/>
    <w:rsid w:val="00785FC6"/>
    <w:rsid w:val="0078644E"/>
    <w:rsid w:val="0078713B"/>
    <w:rsid w:val="00787437"/>
    <w:rsid w:val="007874F8"/>
    <w:rsid w:val="00787656"/>
    <w:rsid w:val="00787981"/>
    <w:rsid w:val="00787C5C"/>
    <w:rsid w:val="0079000C"/>
    <w:rsid w:val="00790195"/>
    <w:rsid w:val="00791446"/>
    <w:rsid w:val="00791C25"/>
    <w:rsid w:val="00792246"/>
    <w:rsid w:val="00792BEC"/>
    <w:rsid w:val="0079324D"/>
    <w:rsid w:val="007945D5"/>
    <w:rsid w:val="007949AA"/>
    <w:rsid w:val="00794AB1"/>
    <w:rsid w:val="0079504D"/>
    <w:rsid w:val="0079547E"/>
    <w:rsid w:val="007957FB"/>
    <w:rsid w:val="00795E11"/>
    <w:rsid w:val="00797141"/>
    <w:rsid w:val="0079721A"/>
    <w:rsid w:val="0079742A"/>
    <w:rsid w:val="007A0B60"/>
    <w:rsid w:val="007A14D1"/>
    <w:rsid w:val="007A2AC2"/>
    <w:rsid w:val="007A2D65"/>
    <w:rsid w:val="007A4364"/>
    <w:rsid w:val="007A4A48"/>
    <w:rsid w:val="007A56D0"/>
    <w:rsid w:val="007A586E"/>
    <w:rsid w:val="007A5BC9"/>
    <w:rsid w:val="007A655A"/>
    <w:rsid w:val="007A72F5"/>
    <w:rsid w:val="007A7789"/>
    <w:rsid w:val="007A7E7A"/>
    <w:rsid w:val="007B018A"/>
    <w:rsid w:val="007B0B29"/>
    <w:rsid w:val="007B1F80"/>
    <w:rsid w:val="007B39A4"/>
    <w:rsid w:val="007B39C0"/>
    <w:rsid w:val="007B4B34"/>
    <w:rsid w:val="007B6584"/>
    <w:rsid w:val="007B6D96"/>
    <w:rsid w:val="007B7C58"/>
    <w:rsid w:val="007C0870"/>
    <w:rsid w:val="007C089B"/>
    <w:rsid w:val="007C143D"/>
    <w:rsid w:val="007C1B01"/>
    <w:rsid w:val="007C36AE"/>
    <w:rsid w:val="007C47D6"/>
    <w:rsid w:val="007C4ECE"/>
    <w:rsid w:val="007C5418"/>
    <w:rsid w:val="007C5805"/>
    <w:rsid w:val="007C5839"/>
    <w:rsid w:val="007C5AE4"/>
    <w:rsid w:val="007C640F"/>
    <w:rsid w:val="007C6C34"/>
    <w:rsid w:val="007C6D1A"/>
    <w:rsid w:val="007C7845"/>
    <w:rsid w:val="007D0595"/>
    <w:rsid w:val="007D0956"/>
    <w:rsid w:val="007D175F"/>
    <w:rsid w:val="007D2AF5"/>
    <w:rsid w:val="007D4CD0"/>
    <w:rsid w:val="007D4F73"/>
    <w:rsid w:val="007D546E"/>
    <w:rsid w:val="007D5845"/>
    <w:rsid w:val="007D5873"/>
    <w:rsid w:val="007D6903"/>
    <w:rsid w:val="007D6EDC"/>
    <w:rsid w:val="007D7663"/>
    <w:rsid w:val="007D7833"/>
    <w:rsid w:val="007D78A2"/>
    <w:rsid w:val="007D7B63"/>
    <w:rsid w:val="007E08B6"/>
    <w:rsid w:val="007E0D53"/>
    <w:rsid w:val="007E0E38"/>
    <w:rsid w:val="007E1F6B"/>
    <w:rsid w:val="007E2BE9"/>
    <w:rsid w:val="007E32E6"/>
    <w:rsid w:val="007E434A"/>
    <w:rsid w:val="007E45E5"/>
    <w:rsid w:val="007E5277"/>
    <w:rsid w:val="007E5489"/>
    <w:rsid w:val="007E57D7"/>
    <w:rsid w:val="007E5B7E"/>
    <w:rsid w:val="007E6448"/>
    <w:rsid w:val="007E64EB"/>
    <w:rsid w:val="007E6703"/>
    <w:rsid w:val="007E7208"/>
    <w:rsid w:val="007E733C"/>
    <w:rsid w:val="007E7348"/>
    <w:rsid w:val="007F0476"/>
    <w:rsid w:val="007F109B"/>
    <w:rsid w:val="007F267C"/>
    <w:rsid w:val="007F3BE8"/>
    <w:rsid w:val="007F436D"/>
    <w:rsid w:val="007F4371"/>
    <w:rsid w:val="007F441C"/>
    <w:rsid w:val="007F51AF"/>
    <w:rsid w:val="007F704B"/>
    <w:rsid w:val="007F7085"/>
    <w:rsid w:val="0080069E"/>
    <w:rsid w:val="00801C4E"/>
    <w:rsid w:val="00802A7C"/>
    <w:rsid w:val="0080589D"/>
    <w:rsid w:val="00805A2C"/>
    <w:rsid w:val="00805AA9"/>
    <w:rsid w:val="00805E5F"/>
    <w:rsid w:val="00806428"/>
    <w:rsid w:val="00806FD5"/>
    <w:rsid w:val="00807675"/>
    <w:rsid w:val="0080786B"/>
    <w:rsid w:val="00810C41"/>
    <w:rsid w:val="00810E96"/>
    <w:rsid w:val="00811360"/>
    <w:rsid w:val="00811785"/>
    <w:rsid w:val="00811A84"/>
    <w:rsid w:val="008130CF"/>
    <w:rsid w:val="008131BC"/>
    <w:rsid w:val="00813815"/>
    <w:rsid w:val="0081386A"/>
    <w:rsid w:val="00814561"/>
    <w:rsid w:val="00814D10"/>
    <w:rsid w:val="00815BD4"/>
    <w:rsid w:val="008162A8"/>
    <w:rsid w:val="00816DA4"/>
    <w:rsid w:val="008176A3"/>
    <w:rsid w:val="0082031E"/>
    <w:rsid w:val="008210DF"/>
    <w:rsid w:val="00821EE9"/>
    <w:rsid w:val="008229AC"/>
    <w:rsid w:val="008231BF"/>
    <w:rsid w:val="00823A2C"/>
    <w:rsid w:val="00824041"/>
    <w:rsid w:val="00824194"/>
    <w:rsid w:val="00824409"/>
    <w:rsid w:val="00824CFF"/>
    <w:rsid w:val="00825037"/>
    <w:rsid w:val="00825387"/>
    <w:rsid w:val="008254B0"/>
    <w:rsid w:val="00825714"/>
    <w:rsid w:val="008260B1"/>
    <w:rsid w:val="00826D91"/>
    <w:rsid w:val="00826FB6"/>
    <w:rsid w:val="00827B85"/>
    <w:rsid w:val="00830252"/>
    <w:rsid w:val="00830D7A"/>
    <w:rsid w:val="00831798"/>
    <w:rsid w:val="00831DF6"/>
    <w:rsid w:val="00832DC0"/>
    <w:rsid w:val="00832E7A"/>
    <w:rsid w:val="00833F47"/>
    <w:rsid w:val="00834383"/>
    <w:rsid w:val="00834DB2"/>
    <w:rsid w:val="00835AEF"/>
    <w:rsid w:val="008362B5"/>
    <w:rsid w:val="00836E74"/>
    <w:rsid w:val="00837D99"/>
    <w:rsid w:val="008401E3"/>
    <w:rsid w:val="00840B46"/>
    <w:rsid w:val="00841801"/>
    <w:rsid w:val="0084205A"/>
    <w:rsid w:val="008428DF"/>
    <w:rsid w:val="00842A4D"/>
    <w:rsid w:val="008430A8"/>
    <w:rsid w:val="0084372C"/>
    <w:rsid w:val="008437C3"/>
    <w:rsid w:val="00843E52"/>
    <w:rsid w:val="008446EF"/>
    <w:rsid w:val="008447F9"/>
    <w:rsid w:val="00845015"/>
    <w:rsid w:val="0084506C"/>
    <w:rsid w:val="008451B0"/>
    <w:rsid w:val="00845710"/>
    <w:rsid w:val="008461AB"/>
    <w:rsid w:val="00846612"/>
    <w:rsid w:val="00846C34"/>
    <w:rsid w:val="0084754C"/>
    <w:rsid w:val="00847F43"/>
    <w:rsid w:val="00850979"/>
    <w:rsid w:val="00850F1B"/>
    <w:rsid w:val="00851320"/>
    <w:rsid w:val="00851AB6"/>
    <w:rsid w:val="0085280E"/>
    <w:rsid w:val="00853437"/>
    <w:rsid w:val="00853EB5"/>
    <w:rsid w:val="0085529A"/>
    <w:rsid w:val="00855B7F"/>
    <w:rsid w:val="00855D3D"/>
    <w:rsid w:val="0085646B"/>
    <w:rsid w:val="00856D28"/>
    <w:rsid w:val="00856E78"/>
    <w:rsid w:val="008570C4"/>
    <w:rsid w:val="00860AEC"/>
    <w:rsid w:val="00860F3F"/>
    <w:rsid w:val="008613E1"/>
    <w:rsid w:val="0086257A"/>
    <w:rsid w:val="008626D9"/>
    <w:rsid w:val="008629F2"/>
    <w:rsid w:val="00862C1D"/>
    <w:rsid w:val="008630D6"/>
    <w:rsid w:val="00863ACB"/>
    <w:rsid w:val="00863B75"/>
    <w:rsid w:val="008640FF"/>
    <w:rsid w:val="00864A6D"/>
    <w:rsid w:val="00864D3C"/>
    <w:rsid w:val="00864F59"/>
    <w:rsid w:val="0086566D"/>
    <w:rsid w:val="00865D5A"/>
    <w:rsid w:val="008667FD"/>
    <w:rsid w:val="00866C2F"/>
    <w:rsid w:val="00867F9A"/>
    <w:rsid w:val="00870BCD"/>
    <w:rsid w:val="00870CBB"/>
    <w:rsid w:val="00871252"/>
    <w:rsid w:val="00871DC6"/>
    <w:rsid w:val="00872CC0"/>
    <w:rsid w:val="00874A82"/>
    <w:rsid w:val="00874EA9"/>
    <w:rsid w:val="00875791"/>
    <w:rsid w:val="00875922"/>
    <w:rsid w:val="008761E6"/>
    <w:rsid w:val="008763FC"/>
    <w:rsid w:val="00877067"/>
    <w:rsid w:val="008770F5"/>
    <w:rsid w:val="008776C8"/>
    <w:rsid w:val="00877E1A"/>
    <w:rsid w:val="0088004E"/>
    <w:rsid w:val="008800ED"/>
    <w:rsid w:val="008806C6"/>
    <w:rsid w:val="00880FC0"/>
    <w:rsid w:val="00881FF7"/>
    <w:rsid w:val="008821F5"/>
    <w:rsid w:val="0088225E"/>
    <w:rsid w:val="008823A7"/>
    <w:rsid w:val="0088285C"/>
    <w:rsid w:val="00882D2E"/>
    <w:rsid w:val="00882F89"/>
    <w:rsid w:val="0088305C"/>
    <w:rsid w:val="00883170"/>
    <w:rsid w:val="008836F0"/>
    <w:rsid w:val="008842E7"/>
    <w:rsid w:val="00884332"/>
    <w:rsid w:val="00884DFE"/>
    <w:rsid w:val="0088566A"/>
    <w:rsid w:val="00886407"/>
    <w:rsid w:val="00886614"/>
    <w:rsid w:val="00886F33"/>
    <w:rsid w:val="00887050"/>
    <w:rsid w:val="00891215"/>
    <w:rsid w:val="00891652"/>
    <w:rsid w:val="00891717"/>
    <w:rsid w:val="00891D57"/>
    <w:rsid w:val="00891DEE"/>
    <w:rsid w:val="00891FFD"/>
    <w:rsid w:val="00892B65"/>
    <w:rsid w:val="00892D1D"/>
    <w:rsid w:val="00893251"/>
    <w:rsid w:val="00893C58"/>
    <w:rsid w:val="008942FB"/>
    <w:rsid w:val="008972B7"/>
    <w:rsid w:val="0089766A"/>
    <w:rsid w:val="00897741"/>
    <w:rsid w:val="008A00A9"/>
    <w:rsid w:val="008A0460"/>
    <w:rsid w:val="008A0DFE"/>
    <w:rsid w:val="008A1E20"/>
    <w:rsid w:val="008A2FAC"/>
    <w:rsid w:val="008A34C6"/>
    <w:rsid w:val="008A4175"/>
    <w:rsid w:val="008A6A58"/>
    <w:rsid w:val="008A7F38"/>
    <w:rsid w:val="008B020A"/>
    <w:rsid w:val="008B05BF"/>
    <w:rsid w:val="008B07AE"/>
    <w:rsid w:val="008B1817"/>
    <w:rsid w:val="008B2B6B"/>
    <w:rsid w:val="008B3309"/>
    <w:rsid w:val="008B3700"/>
    <w:rsid w:val="008B38FE"/>
    <w:rsid w:val="008B3C4B"/>
    <w:rsid w:val="008B3D4F"/>
    <w:rsid w:val="008B46BC"/>
    <w:rsid w:val="008B6230"/>
    <w:rsid w:val="008B6477"/>
    <w:rsid w:val="008B743B"/>
    <w:rsid w:val="008B786E"/>
    <w:rsid w:val="008B7A67"/>
    <w:rsid w:val="008C036E"/>
    <w:rsid w:val="008C0661"/>
    <w:rsid w:val="008C06CF"/>
    <w:rsid w:val="008C1A37"/>
    <w:rsid w:val="008C2288"/>
    <w:rsid w:val="008C352C"/>
    <w:rsid w:val="008C3962"/>
    <w:rsid w:val="008C40E9"/>
    <w:rsid w:val="008C4334"/>
    <w:rsid w:val="008C4352"/>
    <w:rsid w:val="008C47AE"/>
    <w:rsid w:val="008C5073"/>
    <w:rsid w:val="008C5364"/>
    <w:rsid w:val="008C5F43"/>
    <w:rsid w:val="008C69F7"/>
    <w:rsid w:val="008C6F60"/>
    <w:rsid w:val="008C7365"/>
    <w:rsid w:val="008C73E4"/>
    <w:rsid w:val="008D0521"/>
    <w:rsid w:val="008D0A82"/>
    <w:rsid w:val="008D0F73"/>
    <w:rsid w:val="008D33F2"/>
    <w:rsid w:val="008D3AD6"/>
    <w:rsid w:val="008D4A16"/>
    <w:rsid w:val="008D6D95"/>
    <w:rsid w:val="008D729F"/>
    <w:rsid w:val="008D72CB"/>
    <w:rsid w:val="008D7C05"/>
    <w:rsid w:val="008D7DAD"/>
    <w:rsid w:val="008E0218"/>
    <w:rsid w:val="008E0D2B"/>
    <w:rsid w:val="008E32B1"/>
    <w:rsid w:val="008E336A"/>
    <w:rsid w:val="008E56CE"/>
    <w:rsid w:val="008E669A"/>
    <w:rsid w:val="008F013F"/>
    <w:rsid w:val="008F01AB"/>
    <w:rsid w:val="008F10E1"/>
    <w:rsid w:val="008F162D"/>
    <w:rsid w:val="008F1D45"/>
    <w:rsid w:val="008F2EB4"/>
    <w:rsid w:val="008F41DB"/>
    <w:rsid w:val="008F4829"/>
    <w:rsid w:val="008F4FA1"/>
    <w:rsid w:val="008F5680"/>
    <w:rsid w:val="008F61C5"/>
    <w:rsid w:val="008F710D"/>
    <w:rsid w:val="00900227"/>
    <w:rsid w:val="0090110E"/>
    <w:rsid w:val="00901255"/>
    <w:rsid w:val="0090166C"/>
    <w:rsid w:val="00901ABA"/>
    <w:rsid w:val="00901ABE"/>
    <w:rsid w:val="00902056"/>
    <w:rsid w:val="00902BD9"/>
    <w:rsid w:val="00902C5C"/>
    <w:rsid w:val="00902E21"/>
    <w:rsid w:val="00902F4B"/>
    <w:rsid w:val="009033BA"/>
    <w:rsid w:val="009036A3"/>
    <w:rsid w:val="0090384B"/>
    <w:rsid w:val="00903F34"/>
    <w:rsid w:val="00905A5B"/>
    <w:rsid w:val="00905CD4"/>
    <w:rsid w:val="00906DDB"/>
    <w:rsid w:val="00906E63"/>
    <w:rsid w:val="00906FE7"/>
    <w:rsid w:val="009071D3"/>
    <w:rsid w:val="0090796E"/>
    <w:rsid w:val="00912762"/>
    <w:rsid w:val="009137C7"/>
    <w:rsid w:val="00913C08"/>
    <w:rsid w:val="00914972"/>
    <w:rsid w:val="009149E7"/>
    <w:rsid w:val="00914FDA"/>
    <w:rsid w:val="0091572C"/>
    <w:rsid w:val="00915C9C"/>
    <w:rsid w:val="00915E96"/>
    <w:rsid w:val="0091793D"/>
    <w:rsid w:val="00917E1C"/>
    <w:rsid w:val="0092016D"/>
    <w:rsid w:val="00920390"/>
    <w:rsid w:val="00920F3E"/>
    <w:rsid w:val="0092142C"/>
    <w:rsid w:val="009219C7"/>
    <w:rsid w:val="009229DA"/>
    <w:rsid w:val="009233FF"/>
    <w:rsid w:val="00923934"/>
    <w:rsid w:val="00923CA8"/>
    <w:rsid w:val="009241DE"/>
    <w:rsid w:val="0092437B"/>
    <w:rsid w:val="00925010"/>
    <w:rsid w:val="00925A1A"/>
    <w:rsid w:val="00926294"/>
    <w:rsid w:val="009264A8"/>
    <w:rsid w:val="0092746D"/>
    <w:rsid w:val="00927725"/>
    <w:rsid w:val="0092787E"/>
    <w:rsid w:val="00927BF8"/>
    <w:rsid w:val="0093019C"/>
    <w:rsid w:val="009305F9"/>
    <w:rsid w:val="00930F35"/>
    <w:rsid w:val="009328D9"/>
    <w:rsid w:val="00933356"/>
    <w:rsid w:val="00933902"/>
    <w:rsid w:val="009346BA"/>
    <w:rsid w:val="00936317"/>
    <w:rsid w:val="009364B9"/>
    <w:rsid w:val="00936CAE"/>
    <w:rsid w:val="00936D56"/>
    <w:rsid w:val="00940750"/>
    <w:rsid w:val="00940DE3"/>
    <w:rsid w:val="00940EFC"/>
    <w:rsid w:val="0094121E"/>
    <w:rsid w:val="009412F1"/>
    <w:rsid w:val="0094136E"/>
    <w:rsid w:val="009416D9"/>
    <w:rsid w:val="00941C73"/>
    <w:rsid w:val="009421B2"/>
    <w:rsid w:val="00942F09"/>
    <w:rsid w:val="0094356F"/>
    <w:rsid w:val="00943FAC"/>
    <w:rsid w:val="009441E5"/>
    <w:rsid w:val="00944527"/>
    <w:rsid w:val="009447C3"/>
    <w:rsid w:val="009450D2"/>
    <w:rsid w:val="00946CE2"/>
    <w:rsid w:val="00946F4C"/>
    <w:rsid w:val="009472C8"/>
    <w:rsid w:val="0095128B"/>
    <w:rsid w:val="009514A2"/>
    <w:rsid w:val="00952C7F"/>
    <w:rsid w:val="00952CD7"/>
    <w:rsid w:val="00953B0B"/>
    <w:rsid w:val="00954499"/>
    <w:rsid w:val="00954685"/>
    <w:rsid w:val="00956AA7"/>
    <w:rsid w:val="0095720B"/>
    <w:rsid w:val="00957516"/>
    <w:rsid w:val="00957831"/>
    <w:rsid w:val="009610E7"/>
    <w:rsid w:val="0096164A"/>
    <w:rsid w:val="00961703"/>
    <w:rsid w:val="00961ABF"/>
    <w:rsid w:val="0096232E"/>
    <w:rsid w:val="00962BE1"/>
    <w:rsid w:val="00962F92"/>
    <w:rsid w:val="009631DC"/>
    <w:rsid w:val="009633E4"/>
    <w:rsid w:val="00963B4E"/>
    <w:rsid w:val="00963D8B"/>
    <w:rsid w:val="00964D8E"/>
    <w:rsid w:val="00964DC4"/>
    <w:rsid w:val="00965814"/>
    <w:rsid w:val="0096644D"/>
    <w:rsid w:val="00966EB6"/>
    <w:rsid w:val="00967018"/>
    <w:rsid w:val="0096701B"/>
    <w:rsid w:val="0096763F"/>
    <w:rsid w:val="00967BD5"/>
    <w:rsid w:val="00967CDC"/>
    <w:rsid w:val="009706E2"/>
    <w:rsid w:val="009708FE"/>
    <w:rsid w:val="00970CFE"/>
    <w:rsid w:val="00970DF4"/>
    <w:rsid w:val="00972255"/>
    <w:rsid w:val="00973138"/>
    <w:rsid w:val="00973688"/>
    <w:rsid w:val="00973886"/>
    <w:rsid w:val="009739A8"/>
    <w:rsid w:val="00973AA6"/>
    <w:rsid w:val="00973B74"/>
    <w:rsid w:val="00973FAC"/>
    <w:rsid w:val="00974823"/>
    <w:rsid w:val="00974B29"/>
    <w:rsid w:val="00974DF6"/>
    <w:rsid w:val="00975120"/>
    <w:rsid w:val="00975D09"/>
    <w:rsid w:val="00977938"/>
    <w:rsid w:val="00977EBE"/>
    <w:rsid w:val="009801E2"/>
    <w:rsid w:val="00980A42"/>
    <w:rsid w:val="00981241"/>
    <w:rsid w:val="009826D4"/>
    <w:rsid w:val="009830EE"/>
    <w:rsid w:val="0098428B"/>
    <w:rsid w:val="009849EC"/>
    <w:rsid w:val="00984D18"/>
    <w:rsid w:val="00984F40"/>
    <w:rsid w:val="00985016"/>
    <w:rsid w:val="009853E7"/>
    <w:rsid w:val="00985B7C"/>
    <w:rsid w:val="00986E50"/>
    <w:rsid w:val="00987BCE"/>
    <w:rsid w:val="00990648"/>
    <w:rsid w:val="00990723"/>
    <w:rsid w:val="00990E44"/>
    <w:rsid w:val="00991FEE"/>
    <w:rsid w:val="009921D7"/>
    <w:rsid w:val="00992454"/>
    <w:rsid w:val="009936B1"/>
    <w:rsid w:val="00994AA3"/>
    <w:rsid w:val="00994E07"/>
    <w:rsid w:val="009952C1"/>
    <w:rsid w:val="00995DBF"/>
    <w:rsid w:val="009964A0"/>
    <w:rsid w:val="00996765"/>
    <w:rsid w:val="0099696C"/>
    <w:rsid w:val="009969A9"/>
    <w:rsid w:val="00996B9F"/>
    <w:rsid w:val="00997B6C"/>
    <w:rsid w:val="009A084D"/>
    <w:rsid w:val="009A093A"/>
    <w:rsid w:val="009A0E1D"/>
    <w:rsid w:val="009A1896"/>
    <w:rsid w:val="009A2E93"/>
    <w:rsid w:val="009A33F3"/>
    <w:rsid w:val="009A3ED4"/>
    <w:rsid w:val="009A3F5B"/>
    <w:rsid w:val="009A3FA9"/>
    <w:rsid w:val="009A4441"/>
    <w:rsid w:val="009A6685"/>
    <w:rsid w:val="009A6787"/>
    <w:rsid w:val="009A6F23"/>
    <w:rsid w:val="009B03B5"/>
    <w:rsid w:val="009B07AE"/>
    <w:rsid w:val="009B0A24"/>
    <w:rsid w:val="009B0C0B"/>
    <w:rsid w:val="009B153C"/>
    <w:rsid w:val="009B1E41"/>
    <w:rsid w:val="009B2A34"/>
    <w:rsid w:val="009B2FAF"/>
    <w:rsid w:val="009B4EC2"/>
    <w:rsid w:val="009B5C69"/>
    <w:rsid w:val="009B6561"/>
    <w:rsid w:val="009B65CC"/>
    <w:rsid w:val="009B6C21"/>
    <w:rsid w:val="009B6CCB"/>
    <w:rsid w:val="009B6DF1"/>
    <w:rsid w:val="009B74A9"/>
    <w:rsid w:val="009C00B0"/>
    <w:rsid w:val="009C062A"/>
    <w:rsid w:val="009C09D0"/>
    <w:rsid w:val="009C12ED"/>
    <w:rsid w:val="009C1942"/>
    <w:rsid w:val="009C203B"/>
    <w:rsid w:val="009C2940"/>
    <w:rsid w:val="009C3015"/>
    <w:rsid w:val="009C30B0"/>
    <w:rsid w:val="009C408A"/>
    <w:rsid w:val="009C48C4"/>
    <w:rsid w:val="009C4B1B"/>
    <w:rsid w:val="009C4D74"/>
    <w:rsid w:val="009C5733"/>
    <w:rsid w:val="009C6454"/>
    <w:rsid w:val="009C766E"/>
    <w:rsid w:val="009D02DC"/>
    <w:rsid w:val="009D039D"/>
    <w:rsid w:val="009D0B22"/>
    <w:rsid w:val="009D1175"/>
    <w:rsid w:val="009D16D7"/>
    <w:rsid w:val="009D1C00"/>
    <w:rsid w:val="009D1D07"/>
    <w:rsid w:val="009D1E86"/>
    <w:rsid w:val="009D3B38"/>
    <w:rsid w:val="009D3B94"/>
    <w:rsid w:val="009D3C8F"/>
    <w:rsid w:val="009D3D49"/>
    <w:rsid w:val="009D4E77"/>
    <w:rsid w:val="009D54B7"/>
    <w:rsid w:val="009D77D4"/>
    <w:rsid w:val="009E04D4"/>
    <w:rsid w:val="009E1CD9"/>
    <w:rsid w:val="009E27F6"/>
    <w:rsid w:val="009E4132"/>
    <w:rsid w:val="009E4768"/>
    <w:rsid w:val="009E4BC6"/>
    <w:rsid w:val="009E4C2D"/>
    <w:rsid w:val="009E5061"/>
    <w:rsid w:val="009E5C7A"/>
    <w:rsid w:val="009E5FC6"/>
    <w:rsid w:val="009E608B"/>
    <w:rsid w:val="009E772F"/>
    <w:rsid w:val="009F2582"/>
    <w:rsid w:val="009F348E"/>
    <w:rsid w:val="009F3C1A"/>
    <w:rsid w:val="009F4C6D"/>
    <w:rsid w:val="009F51A5"/>
    <w:rsid w:val="009F6469"/>
    <w:rsid w:val="009F6561"/>
    <w:rsid w:val="009F6B81"/>
    <w:rsid w:val="009F6E30"/>
    <w:rsid w:val="00A00220"/>
    <w:rsid w:val="00A0068D"/>
    <w:rsid w:val="00A01A7D"/>
    <w:rsid w:val="00A02B6F"/>
    <w:rsid w:val="00A02FA2"/>
    <w:rsid w:val="00A03145"/>
    <w:rsid w:val="00A034D6"/>
    <w:rsid w:val="00A04328"/>
    <w:rsid w:val="00A0486A"/>
    <w:rsid w:val="00A04AFC"/>
    <w:rsid w:val="00A05509"/>
    <w:rsid w:val="00A05F56"/>
    <w:rsid w:val="00A0626F"/>
    <w:rsid w:val="00A0695D"/>
    <w:rsid w:val="00A07514"/>
    <w:rsid w:val="00A11854"/>
    <w:rsid w:val="00A1189F"/>
    <w:rsid w:val="00A11F79"/>
    <w:rsid w:val="00A125F1"/>
    <w:rsid w:val="00A13A2D"/>
    <w:rsid w:val="00A13D33"/>
    <w:rsid w:val="00A14122"/>
    <w:rsid w:val="00A143AA"/>
    <w:rsid w:val="00A14600"/>
    <w:rsid w:val="00A156F6"/>
    <w:rsid w:val="00A1573D"/>
    <w:rsid w:val="00A15756"/>
    <w:rsid w:val="00A157F0"/>
    <w:rsid w:val="00A15A78"/>
    <w:rsid w:val="00A15AAD"/>
    <w:rsid w:val="00A16698"/>
    <w:rsid w:val="00A167AF"/>
    <w:rsid w:val="00A16A4F"/>
    <w:rsid w:val="00A17624"/>
    <w:rsid w:val="00A17FD7"/>
    <w:rsid w:val="00A20526"/>
    <w:rsid w:val="00A205E8"/>
    <w:rsid w:val="00A2061A"/>
    <w:rsid w:val="00A20840"/>
    <w:rsid w:val="00A208DF"/>
    <w:rsid w:val="00A20A4B"/>
    <w:rsid w:val="00A21457"/>
    <w:rsid w:val="00A21AF7"/>
    <w:rsid w:val="00A21EF6"/>
    <w:rsid w:val="00A2300F"/>
    <w:rsid w:val="00A23973"/>
    <w:rsid w:val="00A23B16"/>
    <w:rsid w:val="00A24649"/>
    <w:rsid w:val="00A2494C"/>
    <w:rsid w:val="00A26660"/>
    <w:rsid w:val="00A267DE"/>
    <w:rsid w:val="00A276EB"/>
    <w:rsid w:val="00A27BB9"/>
    <w:rsid w:val="00A307B5"/>
    <w:rsid w:val="00A318FD"/>
    <w:rsid w:val="00A3200B"/>
    <w:rsid w:val="00A327E4"/>
    <w:rsid w:val="00A3293C"/>
    <w:rsid w:val="00A33EAC"/>
    <w:rsid w:val="00A34701"/>
    <w:rsid w:val="00A349DE"/>
    <w:rsid w:val="00A34A54"/>
    <w:rsid w:val="00A34FFD"/>
    <w:rsid w:val="00A35C43"/>
    <w:rsid w:val="00A35FD4"/>
    <w:rsid w:val="00A36A05"/>
    <w:rsid w:val="00A36C68"/>
    <w:rsid w:val="00A37434"/>
    <w:rsid w:val="00A4002E"/>
    <w:rsid w:val="00A402E1"/>
    <w:rsid w:val="00A407AB"/>
    <w:rsid w:val="00A40D27"/>
    <w:rsid w:val="00A41617"/>
    <w:rsid w:val="00A41993"/>
    <w:rsid w:val="00A4223F"/>
    <w:rsid w:val="00A42A9E"/>
    <w:rsid w:val="00A42B41"/>
    <w:rsid w:val="00A42E7D"/>
    <w:rsid w:val="00A42FC4"/>
    <w:rsid w:val="00A4314A"/>
    <w:rsid w:val="00A4370A"/>
    <w:rsid w:val="00A43EA3"/>
    <w:rsid w:val="00A447AA"/>
    <w:rsid w:val="00A45E94"/>
    <w:rsid w:val="00A464D5"/>
    <w:rsid w:val="00A50B06"/>
    <w:rsid w:val="00A50F51"/>
    <w:rsid w:val="00A512DC"/>
    <w:rsid w:val="00A517EA"/>
    <w:rsid w:val="00A51BDF"/>
    <w:rsid w:val="00A51E10"/>
    <w:rsid w:val="00A51E54"/>
    <w:rsid w:val="00A537F5"/>
    <w:rsid w:val="00A53801"/>
    <w:rsid w:val="00A54133"/>
    <w:rsid w:val="00A54C29"/>
    <w:rsid w:val="00A55B3C"/>
    <w:rsid w:val="00A57F16"/>
    <w:rsid w:val="00A602A3"/>
    <w:rsid w:val="00A602ED"/>
    <w:rsid w:val="00A6055B"/>
    <w:rsid w:val="00A61033"/>
    <w:rsid w:val="00A61CFE"/>
    <w:rsid w:val="00A62AB1"/>
    <w:rsid w:val="00A62D18"/>
    <w:rsid w:val="00A63171"/>
    <w:rsid w:val="00A63695"/>
    <w:rsid w:val="00A63FA1"/>
    <w:rsid w:val="00A640E5"/>
    <w:rsid w:val="00A64110"/>
    <w:rsid w:val="00A64D72"/>
    <w:rsid w:val="00A65F2E"/>
    <w:rsid w:val="00A678CB"/>
    <w:rsid w:val="00A6798F"/>
    <w:rsid w:val="00A67BAE"/>
    <w:rsid w:val="00A67C4A"/>
    <w:rsid w:val="00A70665"/>
    <w:rsid w:val="00A70A21"/>
    <w:rsid w:val="00A72742"/>
    <w:rsid w:val="00A72B16"/>
    <w:rsid w:val="00A72E87"/>
    <w:rsid w:val="00A736EE"/>
    <w:rsid w:val="00A740AE"/>
    <w:rsid w:val="00A75580"/>
    <w:rsid w:val="00A75710"/>
    <w:rsid w:val="00A759B8"/>
    <w:rsid w:val="00A75B4F"/>
    <w:rsid w:val="00A75D80"/>
    <w:rsid w:val="00A7693F"/>
    <w:rsid w:val="00A775C5"/>
    <w:rsid w:val="00A77C3A"/>
    <w:rsid w:val="00A8030D"/>
    <w:rsid w:val="00A8191C"/>
    <w:rsid w:val="00A81FF4"/>
    <w:rsid w:val="00A8297D"/>
    <w:rsid w:val="00A84140"/>
    <w:rsid w:val="00A842B4"/>
    <w:rsid w:val="00A84416"/>
    <w:rsid w:val="00A84629"/>
    <w:rsid w:val="00A84670"/>
    <w:rsid w:val="00A84A26"/>
    <w:rsid w:val="00A850DE"/>
    <w:rsid w:val="00A851E3"/>
    <w:rsid w:val="00A8786D"/>
    <w:rsid w:val="00A905B0"/>
    <w:rsid w:val="00A90BD3"/>
    <w:rsid w:val="00A90C58"/>
    <w:rsid w:val="00A90F7D"/>
    <w:rsid w:val="00A93BDC"/>
    <w:rsid w:val="00A946CC"/>
    <w:rsid w:val="00A94FE6"/>
    <w:rsid w:val="00A960EB"/>
    <w:rsid w:val="00A9667F"/>
    <w:rsid w:val="00A9687D"/>
    <w:rsid w:val="00A973DC"/>
    <w:rsid w:val="00A97708"/>
    <w:rsid w:val="00A97C91"/>
    <w:rsid w:val="00A97FD3"/>
    <w:rsid w:val="00AA05D9"/>
    <w:rsid w:val="00AA0BC6"/>
    <w:rsid w:val="00AA0D17"/>
    <w:rsid w:val="00AA14FC"/>
    <w:rsid w:val="00AA1D63"/>
    <w:rsid w:val="00AA20C6"/>
    <w:rsid w:val="00AA2B00"/>
    <w:rsid w:val="00AA4241"/>
    <w:rsid w:val="00AA4FF0"/>
    <w:rsid w:val="00AA61D2"/>
    <w:rsid w:val="00AA6358"/>
    <w:rsid w:val="00AA655A"/>
    <w:rsid w:val="00AA65F4"/>
    <w:rsid w:val="00AA6C42"/>
    <w:rsid w:val="00AA76FE"/>
    <w:rsid w:val="00AA7894"/>
    <w:rsid w:val="00AB02C8"/>
    <w:rsid w:val="00AB045F"/>
    <w:rsid w:val="00AB2EB3"/>
    <w:rsid w:val="00AB34D7"/>
    <w:rsid w:val="00AB465E"/>
    <w:rsid w:val="00AB4A41"/>
    <w:rsid w:val="00AB4F01"/>
    <w:rsid w:val="00AB52E4"/>
    <w:rsid w:val="00AB632E"/>
    <w:rsid w:val="00AB6788"/>
    <w:rsid w:val="00AB6810"/>
    <w:rsid w:val="00AB7413"/>
    <w:rsid w:val="00AB78B3"/>
    <w:rsid w:val="00AC01BB"/>
    <w:rsid w:val="00AC03FB"/>
    <w:rsid w:val="00AC0ECD"/>
    <w:rsid w:val="00AC1445"/>
    <w:rsid w:val="00AC1528"/>
    <w:rsid w:val="00AC1C53"/>
    <w:rsid w:val="00AC2F5D"/>
    <w:rsid w:val="00AC3CFF"/>
    <w:rsid w:val="00AC42F3"/>
    <w:rsid w:val="00AC43EA"/>
    <w:rsid w:val="00AC5A8D"/>
    <w:rsid w:val="00AC5E02"/>
    <w:rsid w:val="00AC6399"/>
    <w:rsid w:val="00AC6FDE"/>
    <w:rsid w:val="00AC752A"/>
    <w:rsid w:val="00AC7C18"/>
    <w:rsid w:val="00AD35C2"/>
    <w:rsid w:val="00AD36E6"/>
    <w:rsid w:val="00AD434A"/>
    <w:rsid w:val="00AD440B"/>
    <w:rsid w:val="00AD4499"/>
    <w:rsid w:val="00AD4FB0"/>
    <w:rsid w:val="00AD5035"/>
    <w:rsid w:val="00AD51E3"/>
    <w:rsid w:val="00AD57AE"/>
    <w:rsid w:val="00AD59B5"/>
    <w:rsid w:val="00AD603B"/>
    <w:rsid w:val="00AD64A6"/>
    <w:rsid w:val="00AD79A2"/>
    <w:rsid w:val="00AD7BAC"/>
    <w:rsid w:val="00AE064E"/>
    <w:rsid w:val="00AE2131"/>
    <w:rsid w:val="00AE2311"/>
    <w:rsid w:val="00AE29C7"/>
    <w:rsid w:val="00AE3600"/>
    <w:rsid w:val="00AE384C"/>
    <w:rsid w:val="00AE4613"/>
    <w:rsid w:val="00AE4848"/>
    <w:rsid w:val="00AE4ED2"/>
    <w:rsid w:val="00AE5105"/>
    <w:rsid w:val="00AE6018"/>
    <w:rsid w:val="00AE6055"/>
    <w:rsid w:val="00AE6B34"/>
    <w:rsid w:val="00AE6D70"/>
    <w:rsid w:val="00AE6E03"/>
    <w:rsid w:val="00AF1DB4"/>
    <w:rsid w:val="00AF1ED3"/>
    <w:rsid w:val="00AF1F1B"/>
    <w:rsid w:val="00AF2CE6"/>
    <w:rsid w:val="00AF342A"/>
    <w:rsid w:val="00AF3970"/>
    <w:rsid w:val="00AF485D"/>
    <w:rsid w:val="00AF49C7"/>
    <w:rsid w:val="00AF4A33"/>
    <w:rsid w:val="00AF4FA9"/>
    <w:rsid w:val="00AF5238"/>
    <w:rsid w:val="00AF527E"/>
    <w:rsid w:val="00AF6986"/>
    <w:rsid w:val="00AF73E1"/>
    <w:rsid w:val="00AF7F33"/>
    <w:rsid w:val="00B00377"/>
    <w:rsid w:val="00B00AAD"/>
    <w:rsid w:val="00B01E89"/>
    <w:rsid w:val="00B025E3"/>
    <w:rsid w:val="00B02E87"/>
    <w:rsid w:val="00B034EA"/>
    <w:rsid w:val="00B0452E"/>
    <w:rsid w:val="00B0569F"/>
    <w:rsid w:val="00B05CEA"/>
    <w:rsid w:val="00B06705"/>
    <w:rsid w:val="00B067C1"/>
    <w:rsid w:val="00B078A6"/>
    <w:rsid w:val="00B07C7C"/>
    <w:rsid w:val="00B07D9F"/>
    <w:rsid w:val="00B1017C"/>
    <w:rsid w:val="00B1036E"/>
    <w:rsid w:val="00B103DF"/>
    <w:rsid w:val="00B103ED"/>
    <w:rsid w:val="00B10E92"/>
    <w:rsid w:val="00B117A2"/>
    <w:rsid w:val="00B1189A"/>
    <w:rsid w:val="00B11A9A"/>
    <w:rsid w:val="00B11E9E"/>
    <w:rsid w:val="00B11FF0"/>
    <w:rsid w:val="00B1222B"/>
    <w:rsid w:val="00B131E9"/>
    <w:rsid w:val="00B134BC"/>
    <w:rsid w:val="00B13D00"/>
    <w:rsid w:val="00B14119"/>
    <w:rsid w:val="00B142F4"/>
    <w:rsid w:val="00B1504B"/>
    <w:rsid w:val="00B162CD"/>
    <w:rsid w:val="00B16FC8"/>
    <w:rsid w:val="00B171E9"/>
    <w:rsid w:val="00B17E8F"/>
    <w:rsid w:val="00B20069"/>
    <w:rsid w:val="00B2124F"/>
    <w:rsid w:val="00B21C10"/>
    <w:rsid w:val="00B2273E"/>
    <w:rsid w:val="00B22BD4"/>
    <w:rsid w:val="00B243C9"/>
    <w:rsid w:val="00B24800"/>
    <w:rsid w:val="00B2515B"/>
    <w:rsid w:val="00B254D6"/>
    <w:rsid w:val="00B264F1"/>
    <w:rsid w:val="00B275D3"/>
    <w:rsid w:val="00B3106B"/>
    <w:rsid w:val="00B311A4"/>
    <w:rsid w:val="00B315B0"/>
    <w:rsid w:val="00B31694"/>
    <w:rsid w:val="00B31C95"/>
    <w:rsid w:val="00B3239F"/>
    <w:rsid w:val="00B32B8B"/>
    <w:rsid w:val="00B33B28"/>
    <w:rsid w:val="00B33DDE"/>
    <w:rsid w:val="00B342BA"/>
    <w:rsid w:val="00B35B63"/>
    <w:rsid w:val="00B35C9C"/>
    <w:rsid w:val="00B368DA"/>
    <w:rsid w:val="00B36AAE"/>
    <w:rsid w:val="00B37702"/>
    <w:rsid w:val="00B37A4A"/>
    <w:rsid w:val="00B37CD7"/>
    <w:rsid w:val="00B41B1F"/>
    <w:rsid w:val="00B42209"/>
    <w:rsid w:val="00B42340"/>
    <w:rsid w:val="00B458A0"/>
    <w:rsid w:val="00B46678"/>
    <w:rsid w:val="00B47BE2"/>
    <w:rsid w:val="00B515E2"/>
    <w:rsid w:val="00B5193A"/>
    <w:rsid w:val="00B529FE"/>
    <w:rsid w:val="00B52A45"/>
    <w:rsid w:val="00B5331B"/>
    <w:rsid w:val="00B53F53"/>
    <w:rsid w:val="00B55D7D"/>
    <w:rsid w:val="00B56839"/>
    <w:rsid w:val="00B56B9B"/>
    <w:rsid w:val="00B56D5E"/>
    <w:rsid w:val="00B56EAD"/>
    <w:rsid w:val="00B57B39"/>
    <w:rsid w:val="00B57BD6"/>
    <w:rsid w:val="00B60B34"/>
    <w:rsid w:val="00B60D8C"/>
    <w:rsid w:val="00B61215"/>
    <w:rsid w:val="00B614BA"/>
    <w:rsid w:val="00B618D6"/>
    <w:rsid w:val="00B61932"/>
    <w:rsid w:val="00B62564"/>
    <w:rsid w:val="00B62905"/>
    <w:rsid w:val="00B62DE9"/>
    <w:rsid w:val="00B641A1"/>
    <w:rsid w:val="00B64466"/>
    <w:rsid w:val="00B65AFC"/>
    <w:rsid w:val="00B65C10"/>
    <w:rsid w:val="00B664C0"/>
    <w:rsid w:val="00B66AF2"/>
    <w:rsid w:val="00B67414"/>
    <w:rsid w:val="00B679EC"/>
    <w:rsid w:val="00B70883"/>
    <w:rsid w:val="00B70932"/>
    <w:rsid w:val="00B739BE"/>
    <w:rsid w:val="00B73D9B"/>
    <w:rsid w:val="00B74AFF"/>
    <w:rsid w:val="00B750AF"/>
    <w:rsid w:val="00B75BCC"/>
    <w:rsid w:val="00B75D63"/>
    <w:rsid w:val="00B75F4A"/>
    <w:rsid w:val="00B7678D"/>
    <w:rsid w:val="00B76B2F"/>
    <w:rsid w:val="00B76BC0"/>
    <w:rsid w:val="00B77980"/>
    <w:rsid w:val="00B77AEB"/>
    <w:rsid w:val="00B77D81"/>
    <w:rsid w:val="00B8066D"/>
    <w:rsid w:val="00B81BD4"/>
    <w:rsid w:val="00B81CCF"/>
    <w:rsid w:val="00B8321B"/>
    <w:rsid w:val="00B832C8"/>
    <w:rsid w:val="00B83399"/>
    <w:rsid w:val="00B8341A"/>
    <w:rsid w:val="00B834F2"/>
    <w:rsid w:val="00B83F4A"/>
    <w:rsid w:val="00B856A9"/>
    <w:rsid w:val="00B8577B"/>
    <w:rsid w:val="00B86039"/>
    <w:rsid w:val="00B87FAE"/>
    <w:rsid w:val="00B9023B"/>
    <w:rsid w:val="00B90B01"/>
    <w:rsid w:val="00B90B81"/>
    <w:rsid w:val="00B90D3F"/>
    <w:rsid w:val="00B90E84"/>
    <w:rsid w:val="00B916A2"/>
    <w:rsid w:val="00B917B4"/>
    <w:rsid w:val="00B917CD"/>
    <w:rsid w:val="00B9185F"/>
    <w:rsid w:val="00B92AB2"/>
    <w:rsid w:val="00B92BD0"/>
    <w:rsid w:val="00B92D1E"/>
    <w:rsid w:val="00B93662"/>
    <w:rsid w:val="00B9398D"/>
    <w:rsid w:val="00B939B5"/>
    <w:rsid w:val="00B93CB2"/>
    <w:rsid w:val="00B93D7C"/>
    <w:rsid w:val="00B951E5"/>
    <w:rsid w:val="00B95942"/>
    <w:rsid w:val="00B95D8F"/>
    <w:rsid w:val="00B961B8"/>
    <w:rsid w:val="00B962F1"/>
    <w:rsid w:val="00B96B86"/>
    <w:rsid w:val="00B96D11"/>
    <w:rsid w:val="00BA04F8"/>
    <w:rsid w:val="00BA1496"/>
    <w:rsid w:val="00BA1497"/>
    <w:rsid w:val="00BA14B0"/>
    <w:rsid w:val="00BA167D"/>
    <w:rsid w:val="00BA17A1"/>
    <w:rsid w:val="00BA2629"/>
    <w:rsid w:val="00BA2B14"/>
    <w:rsid w:val="00BA2D1C"/>
    <w:rsid w:val="00BA2EDB"/>
    <w:rsid w:val="00BA3200"/>
    <w:rsid w:val="00BA342C"/>
    <w:rsid w:val="00BA35A9"/>
    <w:rsid w:val="00BA4009"/>
    <w:rsid w:val="00BA4AA5"/>
    <w:rsid w:val="00BA5875"/>
    <w:rsid w:val="00BA61B9"/>
    <w:rsid w:val="00BA6663"/>
    <w:rsid w:val="00BA6900"/>
    <w:rsid w:val="00BA6F65"/>
    <w:rsid w:val="00BA6FA9"/>
    <w:rsid w:val="00BA706D"/>
    <w:rsid w:val="00BA7222"/>
    <w:rsid w:val="00BA722E"/>
    <w:rsid w:val="00BB0462"/>
    <w:rsid w:val="00BB0C38"/>
    <w:rsid w:val="00BB1AB5"/>
    <w:rsid w:val="00BB372E"/>
    <w:rsid w:val="00BB3A10"/>
    <w:rsid w:val="00BB3CE1"/>
    <w:rsid w:val="00BB3F8F"/>
    <w:rsid w:val="00BB42B1"/>
    <w:rsid w:val="00BB45CE"/>
    <w:rsid w:val="00BB4642"/>
    <w:rsid w:val="00BB5467"/>
    <w:rsid w:val="00BB5BC2"/>
    <w:rsid w:val="00BB5D9B"/>
    <w:rsid w:val="00BB6385"/>
    <w:rsid w:val="00BB6CC6"/>
    <w:rsid w:val="00BB6CD1"/>
    <w:rsid w:val="00BB75C4"/>
    <w:rsid w:val="00BB7B47"/>
    <w:rsid w:val="00BB7C74"/>
    <w:rsid w:val="00BC0AEC"/>
    <w:rsid w:val="00BC0E2A"/>
    <w:rsid w:val="00BC0FBF"/>
    <w:rsid w:val="00BC1887"/>
    <w:rsid w:val="00BC1BC0"/>
    <w:rsid w:val="00BC2158"/>
    <w:rsid w:val="00BC21AD"/>
    <w:rsid w:val="00BC2A96"/>
    <w:rsid w:val="00BC2CD0"/>
    <w:rsid w:val="00BC2CF1"/>
    <w:rsid w:val="00BC35AA"/>
    <w:rsid w:val="00BC3E3E"/>
    <w:rsid w:val="00BC4F35"/>
    <w:rsid w:val="00BC57BB"/>
    <w:rsid w:val="00BC5826"/>
    <w:rsid w:val="00BC660B"/>
    <w:rsid w:val="00BC6BB0"/>
    <w:rsid w:val="00BC6E50"/>
    <w:rsid w:val="00BC6F05"/>
    <w:rsid w:val="00BD065C"/>
    <w:rsid w:val="00BD09C1"/>
    <w:rsid w:val="00BD1438"/>
    <w:rsid w:val="00BD227B"/>
    <w:rsid w:val="00BD38FE"/>
    <w:rsid w:val="00BD3E41"/>
    <w:rsid w:val="00BD3F82"/>
    <w:rsid w:val="00BD6636"/>
    <w:rsid w:val="00BD7B43"/>
    <w:rsid w:val="00BE07D4"/>
    <w:rsid w:val="00BE0E2F"/>
    <w:rsid w:val="00BE0E65"/>
    <w:rsid w:val="00BE1CB9"/>
    <w:rsid w:val="00BE20B5"/>
    <w:rsid w:val="00BE2260"/>
    <w:rsid w:val="00BE24C2"/>
    <w:rsid w:val="00BE2EBF"/>
    <w:rsid w:val="00BE342B"/>
    <w:rsid w:val="00BE41DE"/>
    <w:rsid w:val="00BE46CA"/>
    <w:rsid w:val="00BE4BA5"/>
    <w:rsid w:val="00BE5509"/>
    <w:rsid w:val="00BE5E5E"/>
    <w:rsid w:val="00BE6DED"/>
    <w:rsid w:val="00BE6FE6"/>
    <w:rsid w:val="00BE73FB"/>
    <w:rsid w:val="00BE775F"/>
    <w:rsid w:val="00BF0768"/>
    <w:rsid w:val="00BF0A26"/>
    <w:rsid w:val="00BF1E13"/>
    <w:rsid w:val="00BF22F1"/>
    <w:rsid w:val="00BF2E48"/>
    <w:rsid w:val="00BF3529"/>
    <w:rsid w:val="00BF38F8"/>
    <w:rsid w:val="00BF4172"/>
    <w:rsid w:val="00BF45F3"/>
    <w:rsid w:val="00BF48D1"/>
    <w:rsid w:val="00BF51E4"/>
    <w:rsid w:val="00BF57B1"/>
    <w:rsid w:val="00BF67AC"/>
    <w:rsid w:val="00BF7174"/>
    <w:rsid w:val="00BF7425"/>
    <w:rsid w:val="00C002B9"/>
    <w:rsid w:val="00C00F29"/>
    <w:rsid w:val="00C025E7"/>
    <w:rsid w:val="00C02A15"/>
    <w:rsid w:val="00C02D6D"/>
    <w:rsid w:val="00C0329E"/>
    <w:rsid w:val="00C03817"/>
    <w:rsid w:val="00C048CD"/>
    <w:rsid w:val="00C04BD4"/>
    <w:rsid w:val="00C04D64"/>
    <w:rsid w:val="00C05312"/>
    <w:rsid w:val="00C06474"/>
    <w:rsid w:val="00C0755D"/>
    <w:rsid w:val="00C07847"/>
    <w:rsid w:val="00C112E0"/>
    <w:rsid w:val="00C11444"/>
    <w:rsid w:val="00C11DDD"/>
    <w:rsid w:val="00C126FE"/>
    <w:rsid w:val="00C12E46"/>
    <w:rsid w:val="00C146AF"/>
    <w:rsid w:val="00C149FC"/>
    <w:rsid w:val="00C14CFB"/>
    <w:rsid w:val="00C15176"/>
    <w:rsid w:val="00C155A2"/>
    <w:rsid w:val="00C15E1D"/>
    <w:rsid w:val="00C15E2B"/>
    <w:rsid w:val="00C16094"/>
    <w:rsid w:val="00C16C1D"/>
    <w:rsid w:val="00C16DCB"/>
    <w:rsid w:val="00C176CB"/>
    <w:rsid w:val="00C17CDD"/>
    <w:rsid w:val="00C20247"/>
    <w:rsid w:val="00C20A85"/>
    <w:rsid w:val="00C20BF9"/>
    <w:rsid w:val="00C21877"/>
    <w:rsid w:val="00C23F7D"/>
    <w:rsid w:val="00C2488E"/>
    <w:rsid w:val="00C24AAF"/>
    <w:rsid w:val="00C24D5A"/>
    <w:rsid w:val="00C259A0"/>
    <w:rsid w:val="00C25D0C"/>
    <w:rsid w:val="00C26378"/>
    <w:rsid w:val="00C26A1E"/>
    <w:rsid w:val="00C26A29"/>
    <w:rsid w:val="00C26E74"/>
    <w:rsid w:val="00C305EB"/>
    <w:rsid w:val="00C30B62"/>
    <w:rsid w:val="00C3124A"/>
    <w:rsid w:val="00C3263E"/>
    <w:rsid w:val="00C33066"/>
    <w:rsid w:val="00C3375C"/>
    <w:rsid w:val="00C34265"/>
    <w:rsid w:val="00C347B0"/>
    <w:rsid w:val="00C34A0A"/>
    <w:rsid w:val="00C352FB"/>
    <w:rsid w:val="00C355B7"/>
    <w:rsid w:val="00C35662"/>
    <w:rsid w:val="00C356AF"/>
    <w:rsid w:val="00C35AF9"/>
    <w:rsid w:val="00C35DF1"/>
    <w:rsid w:val="00C376DA"/>
    <w:rsid w:val="00C37C0D"/>
    <w:rsid w:val="00C40363"/>
    <w:rsid w:val="00C403EE"/>
    <w:rsid w:val="00C40498"/>
    <w:rsid w:val="00C4064F"/>
    <w:rsid w:val="00C41257"/>
    <w:rsid w:val="00C4181F"/>
    <w:rsid w:val="00C41B4D"/>
    <w:rsid w:val="00C43A59"/>
    <w:rsid w:val="00C4420B"/>
    <w:rsid w:val="00C44C2F"/>
    <w:rsid w:val="00C4503C"/>
    <w:rsid w:val="00C4519D"/>
    <w:rsid w:val="00C4592E"/>
    <w:rsid w:val="00C47D97"/>
    <w:rsid w:val="00C50433"/>
    <w:rsid w:val="00C504AF"/>
    <w:rsid w:val="00C50821"/>
    <w:rsid w:val="00C51E0D"/>
    <w:rsid w:val="00C52237"/>
    <w:rsid w:val="00C528F7"/>
    <w:rsid w:val="00C52BCA"/>
    <w:rsid w:val="00C5336C"/>
    <w:rsid w:val="00C53949"/>
    <w:rsid w:val="00C54368"/>
    <w:rsid w:val="00C54C50"/>
    <w:rsid w:val="00C55114"/>
    <w:rsid w:val="00C55393"/>
    <w:rsid w:val="00C55497"/>
    <w:rsid w:val="00C5560C"/>
    <w:rsid w:val="00C55CE9"/>
    <w:rsid w:val="00C5665F"/>
    <w:rsid w:val="00C56D35"/>
    <w:rsid w:val="00C574D3"/>
    <w:rsid w:val="00C5763A"/>
    <w:rsid w:val="00C607A3"/>
    <w:rsid w:val="00C60B47"/>
    <w:rsid w:val="00C61979"/>
    <w:rsid w:val="00C61BB7"/>
    <w:rsid w:val="00C62887"/>
    <w:rsid w:val="00C62F88"/>
    <w:rsid w:val="00C6303D"/>
    <w:rsid w:val="00C63373"/>
    <w:rsid w:val="00C63763"/>
    <w:rsid w:val="00C6399E"/>
    <w:rsid w:val="00C643DA"/>
    <w:rsid w:val="00C64C97"/>
    <w:rsid w:val="00C654C9"/>
    <w:rsid w:val="00C65A00"/>
    <w:rsid w:val="00C702BF"/>
    <w:rsid w:val="00C70BE6"/>
    <w:rsid w:val="00C71409"/>
    <w:rsid w:val="00C7253B"/>
    <w:rsid w:val="00C72830"/>
    <w:rsid w:val="00C72B03"/>
    <w:rsid w:val="00C72BA4"/>
    <w:rsid w:val="00C72DD2"/>
    <w:rsid w:val="00C7304A"/>
    <w:rsid w:val="00C740CC"/>
    <w:rsid w:val="00C74180"/>
    <w:rsid w:val="00C74231"/>
    <w:rsid w:val="00C74353"/>
    <w:rsid w:val="00C750E7"/>
    <w:rsid w:val="00C7561E"/>
    <w:rsid w:val="00C76126"/>
    <w:rsid w:val="00C766BF"/>
    <w:rsid w:val="00C767D4"/>
    <w:rsid w:val="00C76C59"/>
    <w:rsid w:val="00C77058"/>
    <w:rsid w:val="00C7732D"/>
    <w:rsid w:val="00C77A89"/>
    <w:rsid w:val="00C80D52"/>
    <w:rsid w:val="00C8268C"/>
    <w:rsid w:val="00C836B4"/>
    <w:rsid w:val="00C83EF5"/>
    <w:rsid w:val="00C85E01"/>
    <w:rsid w:val="00C85FFD"/>
    <w:rsid w:val="00C86B9D"/>
    <w:rsid w:val="00C86F12"/>
    <w:rsid w:val="00C87896"/>
    <w:rsid w:val="00C87FE6"/>
    <w:rsid w:val="00C907FA"/>
    <w:rsid w:val="00C90AD0"/>
    <w:rsid w:val="00C90CB2"/>
    <w:rsid w:val="00C9133F"/>
    <w:rsid w:val="00C91D51"/>
    <w:rsid w:val="00C920E1"/>
    <w:rsid w:val="00C936AC"/>
    <w:rsid w:val="00C93FCD"/>
    <w:rsid w:val="00C94968"/>
    <w:rsid w:val="00C94F4C"/>
    <w:rsid w:val="00C9589A"/>
    <w:rsid w:val="00C95A99"/>
    <w:rsid w:val="00C960A7"/>
    <w:rsid w:val="00C96577"/>
    <w:rsid w:val="00C96825"/>
    <w:rsid w:val="00C971E8"/>
    <w:rsid w:val="00C975F8"/>
    <w:rsid w:val="00C976AE"/>
    <w:rsid w:val="00C97BB3"/>
    <w:rsid w:val="00CA01D6"/>
    <w:rsid w:val="00CA0282"/>
    <w:rsid w:val="00CA02C3"/>
    <w:rsid w:val="00CA04E8"/>
    <w:rsid w:val="00CA2C8D"/>
    <w:rsid w:val="00CA2EAE"/>
    <w:rsid w:val="00CA2F94"/>
    <w:rsid w:val="00CA34D8"/>
    <w:rsid w:val="00CA363D"/>
    <w:rsid w:val="00CA4635"/>
    <w:rsid w:val="00CA4C10"/>
    <w:rsid w:val="00CA5091"/>
    <w:rsid w:val="00CA7015"/>
    <w:rsid w:val="00CB01F1"/>
    <w:rsid w:val="00CB0648"/>
    <w:rsid w:val="00CB0B15"/>
    <w:rsid w:val="00CB0E9B"/>
    <w:rsid w:val="00CB156A"/>
    <w:rsid w:val="00CB323B"/>
    <w:rsid w:val="00CB331B"/>
    <w:rsid w:val="00CB36FB"/>
    <w:rsid w:val="00CB3B98"/>
    <w:rsid w:val="00CB3CEA"/>
    <w:rsid w:val="00CB3FF0"/>
    <w:rsid w:val="00CB6740"/>
    <w:rsid w:val="00CB67A6"/>
    <w:rsid w:val="00CB6F27"/>
    <w:rsid w:val="00CB74ED"/>
    <w:rsid w:val="00CB7B40"/>
    <w:rsid w:val="00CB7DB9"/>
    <w:rsid w:val="00CC00D9"/>
    <w:rsid w:val="00CC01FC"/>
    <w:rsid w:val="00CC0982"/>
    <w:rsid w:val="00CC0EAC"/>
    <w:rsid w:val="00CC19F5"/>
    <w:rsid w:val="00CC1BDE"/>
    <w:rsid w:val="00CC1FC9"/>
    <w:rsid w:val="00CC20FA"/>
    <w:rsid w:val="00CC251A"/>
    <w:rsid w:val="00CC2B5F"/>
    <w:rsid w:val="00CC3AEC"/>
    <w:rsid w:val="00CC3C9C"/>
    <w:rsid w:val="00CC422B"/>
    <w:rsid w:val="00CC4D95"/>
    <w:rsid w:val="00CC61E0"/>
    <w:rsid w:val="00CC6F74"/>
    <w:rsid w:val="00CC75F0"/>
    <w:rsid w:val="00CC7944"/>
    <w:rsid w:val="00CC7B06"/>
    <w:rsid w:val="00CC7D67"/>
    <w:rsid w:val="00CD0870"/>
    <w:rsid w:val="00CD16E6"/>
    <w:rsid w:val="00CD18C9"/>
    <w:rsid w:val="00CD2324"/>
    <w:rsid w:val="00CD28CA"/>
    <w:rsid w:val="00CD329E"/>
    <w:rsid w:val="00CD341C"/>
    <w:rsid w:val="00CD3C85"/>
    <w:rsid w:val="00CD4700"/>
    <w:rsid w:val="00CD4730"/>
    <w:rsid w:val="00CD5760"/>
    <w:rsid w:val="00CD58E8"/>
    <w:rsid w:val="00CD58F1"/>
    <w:rsid w:val="00CD65CB"/>
    <w:rsid w:val="00CD71E0"/>
    <w:rsid w:val="00CE00B6"/>
    <w:rsid w:val="00CE038D"/>
    <w:rsid w:val="00CE0A0F"/>
    <w:rsid w:val="00CE11FD"/>
    <w:rsid w:val="00CE170A"/>
    <w:rsid w:val="00CE1767"/>
    <w:rsid w:val="00CE1BC2"/>
    <w:rsid w:val="00CE261D"/>
    <w:rsid w:val="00CE2682"/>
    <w:rsid w:val="00CE372F"/>
    <w:rsid w:val="00CE38B3"/>
    <w:rsid w:val="00CE3EFE"/>
    <w:rsid w:val="00CE4518"/>
    <w:rsid w:val="00CE4949"/>
    <w:rsid w:val="00CE496A"/>
    <w:rsid w:val="00CE4D88"/>
    <w:rsid w:val="00CE5D98"/>
    <w:rsid w:val="00CE637B"/>
    <w:rsid w:val="00CE64BD"/>
    <w:rsid w:val="00CE71E6"/>
    <w:rsid w:val="00CE7964"/>
    <w:rsid w:val="00CF0334"/>
    <w:rsid w:val="00CF03AA"/>
    <w:rsid w:val="00CF06AC"/>
    <w:rsid w:val="00CF0C62"/>
    <w:rsid w:val="00CF15F5"/>
    <w:rsid w:val="00CF1802"/>
    <w:rsid w:val="00CF186F"/>
    <w:rsid w:val="00CF38E4"/>
    <w:rsid w:val="00CF498B"/>
    <w:rsid w:val="00CF4D8D"/>
    <w:rsid w:val="00CF5414"/>
    <w:rsid w:val="00CF5713"/>
    <w:rsid w:val="00CF62A5"/>
    <w:rsid w:val="00CF6428"/>
    <w:rsid w:val="00CF7C42"/>
    <w:rsid w:val="00D005F2"/>
    <w:rsid w:val="00D019DB"/>
    <w:rsid w:val="00D01C7B"/>
    <w:rsid w:val="00D0204D"/>
    <w:rsid w:val="00D027EB"/>
    <w:rsid w:val="00D030E0"/>
    <w:rsid w:val="00D042CA"/>
    <w:rsid w:val="00D0463C"/>
    <w:rsid w:val="00D047D0"/>
    <w:rsid w:val="00D047FB"/>
    <w:rsid w:val="00D054CE"/>
    <w:rsid w:val="00D05691"/>
    <w:rsid w:val="00D058CC"/>
    <w:rsid w:val="00D05A09"/>
    <w:rsid w:val="00D0636B"/>
    <w:rsid w:val="00D06DDB"/>
    <w:rsid w:val="00D079CC"/>
    <w:rsid w:val="00D10A65"/>
    <w:rsid w:val="00D10B1E"/>
    <w:rsid w:val="00D11985"/>
    <w:rsid w:val="00D122E3"/>
    <w:rsid w:val="00D126C8"/>
    <w:rsid w:val="00D12E03"/>
    <w:rsid w:val="00D1330D"/>
    <w:rsid w:val="00D13A35"/>
    <w:rsid w:val="00D13D26"/>
    <w:rsid w:val="00D14040"/>
    <w:rsid w:val="00D155E2"/>
    <w:rsid w:val="00D159AE"/>
    <w:rsid w:val="00D1674D"/>
    <w:rsid w:val="00D17886"/>
    <w:rsid w:val="00D17B21"/>
    <w:rsid w:val="00D20218"/>
    <w:rsid w:val="00D202DA"/>
    <w:rsid w:val="00D20A5B"/>
    <w:rsid w:val="00D21355"/>
    <w:rsid w:val="00D22276"/>
    <w:rsid w:val="00D225BE"/>
    <w:rsid w:val="00D2280B"/>
    <w:rsid w:val="00D22822"/>
    <w:rsid w:val="00D22E37"/>
    <w:rsid w:val="00D233AE"/>
    <w:rsid w:val="00D24449"/>
    <w:rsid w:val="00D24E74"/>
    <w:rsid w:val="00D25097"/>
    <w:rsid w:val="00D25D83"/>
    <w:rsid w:val="00D2717E"/>
    <w:rsid w:val="00D27711"/>
    <w:rsid w:val="00D301D0"/>
    <w:rsid w:val="00D30376"/>
    <w:rsid w:val="00D30F68"/>
    <w:rsid w:val="00D31556"/>
    <w:rsid w:val="00D31BC2"/>
    <w:rsid w:val="00D31F5F"/>
    <w:rsid w:val="00D32144"/>
    <w:rsid w:val="00D32976"/>
    <w:rsid w:val="00D33AD3"/>
    <w:rsid w:val="00D34219"/>
    <w:rsid w:val="00D3487C"/>
    <w:rsid w:val="00D349E3"/>
    <w:rsid w:val="00D34E99"/>
    <w:rsid w:val="00D358D8"/>
    <w:rsid w:val="00D35CD9"/>
    <w:rsid w:val="00D36E72"/>
    <w:rsid w:val="00D37312"/>
    <w:rsid w:val="00D3750C"/>
    <w:rsid w:val="00D37746"/>
    <w:rsid w:val="00D37FA9"/>
    <w:rsid w:val="00D4087A"/>
    <w:rsid w:val="00D40947"/>
    <w:rsid w:val="00D40958"/>
    <w:rsid w:val="00D40CF4"/>
    <w:rsid w:val="00D40F70"/>
    <w:rsid w:val="00D41438"/>
    <w:rsid w:val="00D4158D"/>
    <w:rsid w:val="00D42705"/>
    <w:rsid w:val="00D42ED4"/>
    <w:rsid w:val="00D430CF"/>
    <w:rsid w:val="00D43E6C"/>
    <w:rsid w:val="00D44114"/>
    <w:rsid w:val="00D441B1"/>
    <w:rsid w:val="00D4448D"/>
    <w:rsid w:val="00D4452F"/>
    <w:rsid w:val="00D44770"/>
    <w:rsid w:val="00D448BC"/>
    <w:rsid w:val="00D44CA5"/>
    <w:rsid w:val="00D46931"/>
    <w:rsid w:val="00D474ED"/>
    <w:rsid w:val="00D47D97"/>
    <w:rsid w:val="00D50108"/>
    <w:rsid w:val="00D503E1"/>
    <w:rsid w:val="00D504A6"/>
    <w:rsid w:val="00D5156D"/>
    <w:rsid w:val="00D5195A"/>
    <w:rsid w:val="00D53506"/>
    <w:rsid w:val="00D53AE0"/>
    <w:rsid w:val="00D53FB9"/>
    <w:rsid w:val="00D545FA"/>
    <w:rsid w:val="00D55BE0"/>
    <w:rsid w:val="00D56304"/>
    <w:rsid w:val="00D5658A"/>
    <w:rsid w:val="00D57694"/>
    <w:rsid w:val="00D579CE"/>
    <w:rsid w:val="00D60134"/>
    <w:rsid w:val="00D60AC2"/>
    <w:rsid w:val="00D610DF"/>
    <w:rsid w:val="00D61C0B"/>
    <w:rsid w:val="00D64027"/>
    <w:rsid w:val="00D647BB"/>
    <w:rsid w:val="00D649B3"/>
    <w:rsid w:val="00D64A92"/>
    <w:rsid w:val="00D64D0F"/>
    <w:rsid w:val="00D651C9"/>
    <w:rsid w:val="00D657BD"/>
    <w:rsid w:val="00D657DA"/>
    <w:rsid w:val="00D668A3"/>
    <w:rsid w:val="00D66BFA"/>
    <w:rsid w:val="00D67094"/>
    <w:rsid w:val="00D670D7"/>
    <w:rsid w:val="00D67BA8"/>
    <w:rsid w:val="00D70576"/>
    <w:rsid w:val="00D708E9"/>
    <w:rsid w:val="00D70AD5"/>
    <w:rsid w:val="00D7148C"/>
    <w:rsid w:val="00D71ACA"/>
    <w:rsid w:val="00D72C00"/>
    <w:rsid w:val="00D72D93"/>
    <w:rsid w:val="00D7356F"/>
    <w:rsid w:val="00D73737"/>
    <w:rsid w:val="00D74DBB"/>
    <w:rsid w:val="00D754CF"/>
    <w:rsid w:val="00D756B1"/>
    <w:rsid w:val="00D75C1A"/>
    <w:rsid w:val="00D75E60"/>
    <w:rsid w:val="00D7607D"/>
    <w:rsid w:val="00D76A3A"/>
    <w:rsid w:val="00D7726C"/>
    <w:rsid w:val="00D77F67"/>
    <w:rsid w:val="00D8029D"/>
    <w:rsid w:val="00D807D4"/>
    <w:rsid w:val="00D80CE9"/>
    <w:rsid w:val="00D81FC8"/>
    <w:rsid w:val="00D823C9"/>
    <w:rsid w:val="00D8269B"/>
    <w:rsid w:val="00D8278A"/>
    <w:rsid w:val="00D82829"/>
    <w:rsid w:val="00D82FA9"/>
    <w:rsid w:val="00D832FB"/>
    <w:rsid w:val="00D83332"/>
    <w:rsid w:val="00D83A39"/>
    <w:rsid w:val="00D844F5"/>
    <w:rsid w:val="00D84735"/>
    <w:rsid w:val="00D84FB5"/>
    <w:rsid w:val="00D85733"/>
    <w:rsid w:val="00D85B85"/>
    <w:rsid w:val="00D85E72"/>
    <w:rsid w:val="00D86973"/>
    <w:rsid w:val="00D86AC6"/>
    <w:rsid w:val="00D87261"/>
    <w:rsid w:val="00D8748F"/>
    <w:rsid w:val="00D877BC"/>
    <w:rsid w:val="00D87942"/>
    <w:rsid w:val="00D87C85"/>
    <w:rsid w:val="00D87FE2"/>
    <w:rsid w:val="00D90AAE"/>
    <w:rsid w:val="00D90B4B"/>
    <w:rsid w:val="00D90BEE"/>
    <w:rsid w:val="00D91C65"/>
    <w:rsid w:val="00D926FB"/>
    <w:rsid w:val="00D9303F"/>
    <w:rsid w:val="00D93448"/>
    <w:rsid w:val="00D9491D"/>
    <w:rsid w:val="00D957B0"/>
    <w:rsid w:val="00D95FD6"/>
    <w:rsid w:val="00D96EA5"/>
    <w:rsid w:val="00D97115"/>
    <w:rsid w:val="00D97188"/>
    <w:rsid w:val="00D976CD"/>
    <w:rsid w:val="00DA027E"/>
    <w:rsid w:val="00DA0374"/>
    <w:rsid w:val="00DA1685"/>
    <w:rsid w:val="00DA264B"/>
    <w:rsid w:val="00DA2A4A"/>
    <w:rsid w:val="00DA2D77"/>
    <w:rsid w:val="00DA3755"/>
    <w:rsid w:val="00DA5241"/>
    <w:rsid w:val="00DA53A8"/>
    <w:rsid w:val="00DA5465"/>
    <w:rsid w:val="00DA55CF"/>
    <w:rsid w:val="00DA6F18"/>
    <w:rsid w:val="00DA707F"/>
    <w:rsid w:val="00DB0184"/>
    <w:rsid w:val="00DB0AD4"/>
    <w:rsid w:val="00DB0C29"/>
    <w:rsid w:val="00DB0CE9"/>
    <w:rsid w:val="00DB0DB9"/>
    <w:rsid w:val="00DB1338"/>
    <w:rsid w:val="00DB149E"/>
    <w:rsid w:val="00DB1DF4"/>
    <w:rsid w:val="00DB2B1D"/>
    <w:rsid w:val="00DB343F"/>
    <w:rsid w:val="00DB34CF"/>
    <w:rsid w:val="00DB3C08"/>
    <w:rsid w:val="00DB3F40"/>
    <w:rsid w:val="00DB4A2A"/>
    <w:rsid w:val="00DB5DE1"/>
    <w:rsid w:val="00DB6B3F"/>
    <w:rsid w:val="00DB6BC6"/>
    <w:rsid w:val="00DB709B"/>
    <w:rsid w:val="00DB73CC"/>
    <w:rsid w:val="00DB7586"/>
    <w:rsid w:val="00DC0053"/>
    <w:rsid w:val="00DC0387"/>
    <w:rsid w:val="00DC131F"/>
    <w:rsid w:val="00DC147A"/>
    <w:rsid w:val="00DC16F2"/>
    <w:rsid w:val="00DC1D7C"/>
    <w:rsid w:val="00DC29DA"/>
    <w:rsid w:val="00DC2C3F"/>
    <w:rsid w:val="00DC2F5E"/>
    <w:rsid w:val="00DC3B69"/>
    <w:rsid w:val="00DC4191"/>
    <w:rsid w:val="00DC5347"/>
    <w:rsid w:val="00DC558B"/>
    <w:rsid w:val="00DC5618"/>
    <w:rsid w:val="00DC5A1D"/>
    <w:rsid w:val="00DC6B31"/>
    <w:rsid w:val="00DC6C5D"/>
    <w:rsid w:val="00DC7913"/>
    <w:rsid w:val="00DC7BB8"/>
    <w:rsid w:val="00DD1CD8"/>
    <w:rsid w:val="00DD27F4"/>
    <w:rsid w:val="00DD283E"/>
    <w:rsid w:val="00DD2E62"/>
    <w:rsid w:val="00DD3848"/>
    <w:rsid w:val="00DD3A46"/>
    <w:rsid w:val="00DD4E3F"/>
    <w:rsid w:val="00DD6815"/>
    <w:rsid w:val="00DD7F84"/>
    <w:rsid w:val="00DE1292"/>
    <w:rsid w:val="00DE1620"/>
    <w:rsid w:val="00DE16C6"/>
    <w:rsid w:val="00DE1CFA"/>
    <w:rsid w:val="00DE1FCC"/>
    <w:rsid w:val="00DE2116"/>
    <w:rsid w:val="00DE22BD"/>
    <w:rsid w:val="00DE2496"/>
    <w:rsid w:val="00DE2CE6"/>
    <w:rsid w:val="00DE3737"/>
    <w:rsid w:val="00DE43C0"/>
    <w:rsid w:val="00DE4C2C"/>
    <w:rsid w:val="00DE54AD"/>
    <w:rsid w:val="00DE58C6"/>
    <w:rsid w:val="00DE5D1E"/>
    <w:rsid w:val="00DE5EFB"/>
    <w:rsid w:val="00DE643C"/>
    <w:rsid w:val="00DE6494"/>
    <w:rsid w:val="00DE6C2A"/>
    <w:rsid w:val="00DE7B1D"/>
    <w:rsid w:val="00DF0A16"/>
    <w:rsid w:val="00DF0BBE"/>
    <w:rsid w:val="00DF0F71"/>
    <w:rsid w:val="00DF2C5A"/>
    <w:rsid w:val="00DF329E"/>
    <w:rsid w:val="00DF3525"/>
    <w:rsid w:val="00DF3959"/>
    <w:rsid w:val="00DF3AD2"/>
    <w:rsid w:val="00DF4B46"/>
    <w:rsid w:val="00DF5095"/>
    <w:rsid w:val="00DF6010"/>
    <w:rsid w:val="00DF6355"/>
    <w:rsid w:val="00DF6BAD"/>
    <w:rsid w:val="00E0026E"/>
    <w:rsid w:val="00E01518"/>
    <w:rsid w:val="00E016A8"/>
    <w:rsid w:val="00E02B33"/>
    <w:rsid w:val="00E03B00"/>
    <w:rsid w:val="00E04E1F"/>
    <w:rsid w:val="00E04EA9"/>
    <w:rsid w:val="00E05031"/>
    <w:rsid w:val="00E0517F"/>
    <w:rsid w:val="00E0533A"/>
    <w:rsid w:val="00E05503"/>
    <w:rsid w:val="00E05870"/>
    <w:rsid w:val="00E05B2E"/>
    <w:rsid w:val="00E06342"/>
    <w:rsid w:val="00E06819"/>
    <w:rsid w:val="00E078FD"/>
    <w:rsid w:val="00E07D83"/>
    <w:rsid w:val="00E07EA7"/>
    <w:rsid w:val="00E07EE3"/>
    <w:rsid w:val="00E10226"/>
    <w:rsid w:val="00E10281"/>
    <w:rsid w:val="00E115AF"/>
    <w:rsid w:val="00E12898"/>
    <w:rsid w:val="00E130CA"/>
    <w:rsid w:val="00E13AC2"/>
    <w:rsid w:val="00E13DC2"/>
    <w:rsid w:val="00E143F1"/>
    <w:rsid w:val="00E15270"/>
    <w:rsid w:val="00E16BC7"/>
    <w:rsid w:val="00E16C0E"/>
    <w:rsid w:val="00E16E12"/>
    <w:rsid w:val="00E16F3A"/>
    <w:rsid w:val="00E178BD"/>
    <w:rsid w:val="00E216B7"/>
    <w:rsid w:val="00E21BFE"/>
    <w:rsid w:val="00E22082"/>
    <w:rsid w:val="00E239B5"/>
    <w:rsid w:val="00E23C02"/>
    <w:rsid w:val="00E2636C"/>
    <w:rsid w:val="00E270D6"/>
    <w:rsid w:val="00E30D13"/>
    <w:rsid w:val="00E31483"/>
    <w:rsid w:val="00E3155B"/>
    <w:rsid w:val="00E3186E"/>
    <w:rsid w:val="00E339FB"/>
    <w:rsid w:val="00E3464A"/>
    <w:rsid w:val="00E34FB7"/>
    <w:rsid w:val="00E35F13"/>
    <w:rsid w:val="00E35FAA"/>
    <w:rsid w:val="00E36F1E"/>
    <w:rsid w:val="00E377B7"/>
    <w:rsid w:val="00E378BF"/>
    <w:rsid w:val="00E37CA1"/>
    <w:rsid w:val="00E40390"/>
    <w:rsid w:val="00E4088C"/>
    <w:rsid w:val="00E410AE"/>
    <w:rsid w:val="00E41D4D"/>
    <w:rsid w:val="00E42336"/>
    <w:rsid w:val="00E42404"/>
    <w:rsid w:val="00E4272B"/>
    <w:rsid w:val="00E42C76"/>
    <w:rsid w:val="00E432A1"/>
    <w:rsid w:val="00E44AF2"/>
    <w:rsid w:val="00E45195"/>
    <w:rsid w:val="00E45868"/>
    <w:rsid w:val="00E4596E"/>
    <w:rsid w:val="00E46291"/>
    <w:rsid w:val="00E4688B"/>
    <w:rsid w:val="00E473B3"/>
    <w:rsid w:val="00E503B3"/>
    <w:rsid w:val="00E50859"/>
    <w:rsid w:val="00E50A29"/>
    <w:rsid w:val="00E50C9F"/>
    <w:rsid w:val="00E50D98"/>
    <w:rsid w:val="00E51324"/>
    <w:rsid w:val="00E5141A"/>
    <w:rsid w:val="00E5196F"/>
    <w:rsid w:val="00E51BF9"/>
    <w:rsid w:val="00E52E69"/>
    <w:rsid w:val="00E534AA"/>
    <w:rsid w:val="00E5356A"/>
    <w:rsid w:val="00E53B0C"/>
    <w:rsid w:val="00E543B3"/>
    <w:rsid w:val="00E54A83"/>
    <w:rsid w:val="00E55922"/>
    <w:rsid w:val="00E55BEC"/>
    <w:rsid w:val="00E56EFA"/>
    <w:rsid w:val="00E5793E"/>
    <w:rsid w:val="00E60876"/>
    <w:rsid w:val="00E60CCA"/>
    <w:rsid w:val="00E610D2"/>
    <w:rsid w:val="00E611C0"/>
    <w:rsid w:val="00E61D28"/>
    <w:rsid w:val="00E62307"/>
    <w:rsid w:val="00E6234A"/>
    <w:rsid w:val="00E62571"/>
    <w:rsid w:val="00E63119"/>
    <w:rsid w:val="00E6396C"/>
    <w:rsid w:val="00E63C39"/>
    <w:rsid w:val="00E63D08"/>
    <w:rsid w:val="00E64C94"/>
    <w:rsid w:val="00E65264"/>
    <w:rsid w:val="00E653A6"/>
    <w:rsid w:val="00E664BE"/>
    <w:rsid w:val="00E66FE5"/>
    <w:rsid w:val="00E672F0"/>
    <w:rsid w:val="00E70906"/>
    <w:rsid w:val="00E709E9"/>
    <w:rsid w:val="00E72664"/>
    <w:rsid w:val="00E72B3A"/>
    <w:rsid w:val="00E72FE0"/>
    <w:rsid w:val="00E732BF"/>
    <w:rsid w:val="00E73903"/>
    <w:rsid w:val="00E7398B"/>
    <w:rsid w:val="00E75518"/>
    <w:rsid w:val="00E75FFD"/>
    <w:rsid w:val="00E76988"/>
    <w:rsid w:val="00E77A55"/>
    <w:rsid w:val="00E8133B"/>
    <w:rsid w:val="00E816F8"/>
    <w:rsid w:val="00E818DF"/>
    <w:rsid w:val="00E81D8A"/>
    <w:rsid w:val="00E82E98"/>
    <w:rsid w:val="00E82F5B"/>
    <w:rsid w:val="00E830E3"/>
    <w:rsid w:val="00E837AD"/>
    <w:rsid w:val="00E842A0"/>
    <w:rsid w:val="00E8468F"/>
    <w:rsid w:val="00E84A07"/>
    <w:rsid w:val="00E851F5"/>
    <w:rsid w:val="00E85395"/>
    <w:rsid w:val="00E8596E"/>
    <w:rsid w:val="00E85DAB"/>
    <w:rsid w:val="00E86259"/>
    <w:rsid w:val="00E863AD"/>
    <w:rsid w:val="00E86666"/>
    <w:rsid w:val="00E86ED9"/>
    <w:rsid w:val="00E87191"/>
    <w:rsid w:val="00E9086D"/>
    <w:rsid w:val="00E908F6"/>
    <w:rsid w:val="00E917F8"/>
    <w:rsid w:val="00E93055"/>
    <w:rsid w:val="00E93489"/>
    <w:rsid w:val="00E947AC"/>
    <w:rsid w:val="00E94AB3"/>
    <w:rsid w:val="00E9521A"/>
    <w:rsid w:val="00E956C7"/>
    <w:rsid w:val="00E95814"/>
    <w:rsid w:val="00E969E7"/>
    <w:rsid w:val="00E9752D"/>
    <w:rsid w:val="00E97883"/>
    <w:rsid w:val="00E97F44"/>
    <w:rsid w:val="00EA056B"/>
    <w:rsid w:val="00EA05AE"/>
    <w:rsid w:val="00EA11CF"/>
    <w:rsid w:val="00EA1848"/>
    <w:rsid w:val="00EA2117"/>
    <w:rsid w:val="00EA29AD"/>
    <w:rsid w:val="00EA2CF0"/>
    <w:rsid w:val="00EA34A3"/>
    <w:rsid w:val="00EA4D2E"/>
    <w:rsid w:val="00EA53E9"/>
    <w:rsid w:val="00EA5542"/>
    <w:rsid w:val="00EA56BC"/>
    <w:rsid w:val="00EA5EA1"/>
    <w:rsid w:val="00EA7795"/>
    <w:rsid w:val="00EA794A"/>
    <w:rsid w:val="00EA79FA"/>
    <w:rsid w:val="00EA7C81"/>
    <w:rsid w:val="00EB1A24"/>
    <w:rsid w:val="00EB1B9A"/>
    <w:rsid w:val="00EB2159"/>
    <w:rsid w:val="00EB3693"/>
    <w:rsid w:val="00EB3B3E"/>
    <w:rsid w:val="00EB41C3"/>
    <w:rsid w:val="00EB47E1"/>
    <w:rsid w:val="00EB49DE"/>
    <w:rsid w:val="00EB5042"/>
    <w:rsid w:val="00EB556D"/>
    <w:rsid w:val="00EB5767"/>
    <w:rsid w:val="00EB66E5"/>
    <w:rsid w:val="00EB67B3"/>
    <w:rsid w:val="00EB682D"/>
    <w:rsid w:val="00EB6DFD"/>
    <w:rsid w:val="00EB7942"/>
    <w:rsid w:val="00EC03B1"/>
    <w:rsid w:val="00EC03BF"/>
    <w:rsid w:val="00EC068C"/>
    <w:rsid w:val="00EC0903"/>
    <w:rsid w:val="00EC11B0"/>
    <w:rsid w:val="00EC1B1B"/>
    <w:rsid w:val="00EC2111"/>
    <w:rsid w:val="00EC2A2E"/>
    <w:rsid w:val="00EC2D10"/>
    <w:rsid w:val="00EC34BE"/>
    <w:rsid w:val="00EC3B00"/>
    <w:rsid w:val="00EC3B21"/>
    <w:rsid w:val="00EC4D01"/>
    <w:rsid w:val="00EC5B27"/>
    <w:rsid w:val="00EC665D"/>
    <w:rsid w:val="00EC6C1A"/>
    <w:rsid w:val="00EC6EFD"/>
    <w:rsid w:val="00ED0332"/>
    <w:rsid w:val="00ED1724"/>
    <w:rsid w:val="00ED1A9F"/>
    <w:rsid w:val="00ED2A86"/>
    <w:rsid w:val="00ED2D2B"/>
    <w:rsid w:val="00ED2DBD"/>
    <w:rsid w:val="00ED3725"/>
    <w:rsid w:val="00ED3938"/>
    <w:rsid w:val="00ED3BA9"/>
    <w:rsid w:val="00ED6E97"/>
    <w:rsid w:val="00EE0632"/>
    <w:rsid w:val="00EE0CDF"/>
    <w:rsid w:val="00EE0F24"/>
    <w:rsid w:val="00EE1B66"/>
    <w:rsid w:val="00EE1CA0"/>
    <w:rsid w:val="00EE21AF"/>
    <w:rsid w:val="00EE250D"/>
    <w:rsid w:val="00EE34C4"/>
    <w:rsid w:val="00EE3673"/>
    <w:rsid w:val="00EE385B"/>
    <w:rsid w:val="00EE4878"/>
    <w:rsid w:val="00EE5A3F"/>
    <w:rsid w:val="00EE63A8"/>
    <w:rsid w:val="00EE793B"/>
    <w:rsid w:val="00EE7BC9"/>
    <w:rsid w:val="00EF0121"/>
    <w:rsid w:val="00EF043E"/>
    <w:rsid w:val="00EF2081"/>
    <w:rsid w:val="00EF21C3"/>
    <w:rsid w:val="00EF38B4"/>
    <w:rsid w:val="00EF3D7B"/>
    <w:rsid w:val="00EF43B9"/>
    <w:rsid w:val="00EF51EA"/>
    <w:rsid w:val="00EF6366"/>
    <w:rsid w:val="00EF6CCA"/>
    <w:rsid w:val="00EF6F77"/>
    <w:rsid w:val="00EF7296"/>
    <w:rsid w:val="00EF7A9B"/>
    <w:rsid w:val="00EF7E96"/>
    <w:rsid w:val="00EF7FA2"/>
    <w:rsid w:val="00F00103"/>
    <w:rsid w:val="00F0018E"/>
    <w:rsid w:val="00F00B71"/>
    <w:rsid w:val="00F00CBC"/>
    <w:rsid w:val="00F01642"/>
    <w:rsid w:val="00F024B3"/>
    <w:rsid w:val="00F02BF1"/>
    <w:rsid w:val="00F04EA1"/>
    <w:rsid w:val="00F0568F"/>
    <w:rsid w:val="00F06A32"/>
    <w:rsid w:val="00F06EC6"/>
    <w:rsid w:val="00F07341"/>
    <w:rsid w:val="00F07E26"/>
    <w:rsid w:val="00F07F8C"/>
    <w:rsid w:val="00F10DA5"/>
    <w:rsid w:val="00F10EDA"/>
    <w:rsid w:val="00F10F08"/>
    <w:rsid w:val="00F110CB"/>
    <w:rsid w:val="00F11100"/>
    <w:rsid w:val="00F120FD"/>
    <w:rsid w:val="00F124EA"/>
    <w:rsid w:val="00F1283C"/>
    <w:rsid w:val="00F131B3"/>
    <w:rsid w:val="00F133E4"/>
    <w:rsid w:val="00F133F0"/>
    <w:rsid w:val="00F13CB5"/>
    <w:rsid w:val="00F13E2D"/>
    <w:rsid w:val="00F145C1"/>
    <w:rsid w:val="00F14B52"/>
    <w:rsid w:val="00F153B9"/>
    <w:rsid w:val="00F15652"/>
    <w:rsid w:val="00F15863"/>
    <w:rsid w:val="00F15C84"/>
    <w:rsid w:val="00F16C5A"/>
    <w:rsid w:val="00F16D34"/>
    <w:rsid w:val="00F17134"/>
    <w:rsid w:val="00F17356"/>
    <w:rsid w:val="00F177F4"/>
    <w:rsid w:val="00F17945"/>
    <w:rsid w:val="00F17BC1"/>
    <w:rsid w:val="00F21D0A"/>
    <w:rsid w:val="00F222C6"/>
    <w:rsid w:val="00F23C6F"/>
    <w:rsid w:val="00F244D8"/>
    <w:rsid w:val="00F24978"/>
    <w:rsid w:val="00F25D91"/>
    <w:rsid w:val="00F30989"/>
    <w:rsid w:val="00F30A3F"/>
    <w:rsid w:val="00F310A0"/>
    <w:rsid w:val="00F31386"/>
    <w:rsid w:val="00F31AF1"/>
    <w:rsid w:val="00F31BD9"/>
    <w:rsid w:val="00F31E42"/>
    <w:rsid w:val="00F3225B"/>
    <w:rsid w:val="00F32508"/>
    <w:rsid w:val="00F3250C"/>
    <w:rsid w:val="00F32516"/>
    <w:rsid w:val="00F327F1"/>
    <w:rsid w:val="00F335B4"/>
    <w:rsid w:val="00F339F2"/>
    <w:rsid w:val="00F34005"/>
    <w:rsid w:val="00F341FF"/>
    <w:rsid w:val="00F351FE"/>
    <w:rsid w:val="00F35F81"/>
    <w:rsid w:val="00F361A1"/>
    <w:rsid w:val="00F363A8"/>
    <w:rsid w:val="00F37135"/>
    <w:rsid w:val="00F376EC"/>
    <w:rsid w:val="00F3770C"/>
    <w:rsid w:val="00F41A99"/>
    <w:rsid w:val="00F41FB8"/>
    <w:rsid w:val="00F42C11"/>
    <w:rsid w:val="00F43959"/>
    <w:rsid w:val="00F441CB"/>
    <w:rsid w:val="00F44926"/>
    <w:rsid w:val="00F45792"/>
    <w:rsid w:val="00F46616"/>
    <w:rsid w:val="00F471A0"/>
    <w:rsid w:val="00F47709"/>
    <w:rsid w:val="00F50243"/>
    <w:rsid w:val="00F52118"/>
    <w:rsid w:val="00F52ADC"/>
    <w:rsid w:val="00F52D98"/>
    <w:rsid w:val="00F52ED3"/>
    <w:rsid w:val="00F52FB6"/>
    <w:rsid w:val="00F53343"/>
    <w:rsid w:val="00F53752"/>
    <w:rsid w:val="00F549E5"/>
    <w:rsid w:val="00F54E65"/>
    <w:rsid w:val="00F551B4"/>
    <w:rsid w:val="00F552D7"/>
    <w:rsid w:val="00F56853"/>
    <w:rsid w:val="00F56ED8"/>
    <w:rsid w:val="00F57249"/>
    <w:rsid w:val="00F573BC"/>
    <w:rsid w:val="00F575E6"/>
    <w:rsid w:val="00F60234"/>
    <w:rsid w:val="00F605A2"/>
    <w:rsid w:val="00F60659"/>
    <w:rsid w:val="00F606F9"/>
    <w:rsid w:val="00F618E0"/>
    <w:rsid w:val="00F61B1D"/>
    <w:rsid w:val="00F61FED"/>
    <w:rsid w:val="00F64D55"/>
    <w:rsid w:val="00F6797F"/>
    <w:rsid w:val="00F70079"/>
    <w:rsid w:val="00F70505"/>
    <w:rsid w:val="00F713EB"/>
    <w:rsid w:val="00F71DB6"/>
    <w:rsid w:val="00F71F4A"/>
    <w:rsid w:val="00F73A21"/>
    <w:rsid w:val="00F73C07"/>
    <w:rsid w:val="00F73F8B"/>
    <w:rsid w:val="00F74F2E"/>
    <w:rsid w:val="00F7640E"/>
    <w:rsid w:val="00F76874"/>
    <w:rsid w:val="00F76EF5"/>
    <w:rsid w:val="00F770B9"/>
    <w:rsid w:val="00F77804"/>
    <w:rsid w:val="00F778E6"/>
    <w:rsid w:val="00F77F74"/>
    <w:rsid w:val="00F8028A"/>
    <w:rsid w:val="00F802F7"/>
    <w:rsid w:val="00F803F1"/>
    <w:rsid w:val="00F8080A"/>
    <w:rsid w:val="00F81E40"/>
    <w:rsid w:val="00F8333E"/>
    <w:rsid w:val="00F83636"/>
    <w:rsid w:val="00F83C05"/>
    <w:rsid w:val="00F83FDA"/>
    <w:rsid w:val="00F85B3B"/>
    <w:rsid w:val="00F85DF0"/>
    <w:rsid w:val="00F86F2A"/>
    <w:rsid w:val="00F87516"/>
    <w:rsid w:val="00F87591"/>
    <w:rsid w:val="00F90EE1"/>
    <w:rsid w:val="00F91035"/>
    <w:rsid w:val="00F91074"/>
    <w:rsid w:val="00F91280"/>
    <w:rsid w:val="00F91C24"/>
    <w:rsid w:val="00F92798"/>
    <w:rsid w:val="00F92870"/>
    <w:rsid w:val="00F93CFE"/>
    <w:rsid w:val="00F93F15"/>
    <w:rsid w:val="00F942D7"/>
    <w:rsid w:val="00F957B9"/>
    <w:rsid w:val="00F959C0"/>
    <w:rsid w:val="00F95A0B"/>
    <w:rsid w:val="00F96670"/>
    <w:rsid w:val="00F9669B"/>
    <w:rsid w:val="00F9678D"/>
    <w:rsid w:val="00F96FF0"/>
    <w:rsid w:val="00F9791B"/>
    <w:rsid w:val="00F97C7D"/>
    <w:rsid w:val="00FA0002"/>
    <w:rsid w:val="00FA062A"/>
    <w:rsid w:val="00FA1055"/>
    <w:rsid w:val="00FA242B"/>
    <w:rsid w:val="00FA25D7"/>
    <w:rsid w:val="00FA2738"/>
    <w:rsid w:val="00FA30AE"/>
    <w:rsid w:val="00FA3200"/>
    <w:rsid w:val="00FA3863"/>
    <w:rsid w:val="00FA38BE"/>
    <w:rsid w:val="00FA3BE9"/>
    <w:rsid w:val="00FA3F5A"/>
    <w:rsid w:val="00FA4987"/>
    <w:rsid w:val="00FA5617"/>
    <w:rsid w:val="00FA6832"/>
    <w:rsid w:val="00FA716B"/>
    <w:rsid w:val="00FB016E"/>
    <w:rsid w:val="00FB05AD"/>
    <w:rsid w:val="00FB06E7"/>
    <w:rsid w:val="00FB115D"/>
    <w:rsid w:val="00FB21E5"/>
    <w:rsid w:val="00FB2ABA"/>
    <w:rsid w:val="00FB3F50"/>
    <w:rsid w:val="00FB4053"/>
    <w:rsid w:val="00FB5B77"/>
    <w:rsid w:val="00FB5E8B"/>
    <w:rsid w:val="00FB61EB"/>
    <w:rsid w:val="00FB6B19"/>
    <w:rsid w:val="00FB7DB6"/>
    <w:rsid w:val="00FB7DFC"/>
    <w:rsid w:val="00FB7FFB"/>
    <w:rsid w:val="00FC15BC"/>
    <w:rsid w:val="00FC20A2"/>
    <w:rsid w:val="00FC220E"/>
    <w:rsid w:val="00FC2421"/>
    <w:rsid w:val="00FC2CA1"/>
    <w:rsid w:val="00FC3532"/>
    <w:rsid w:val="00FC35E4"/>
    <w:rsid w:val="00FC4890"/>
    <w:rsid w:val="00FC5322"/>
    <w:rsid w:val="00FC57D7"/>
    <w:rsid w:val="00FC5DAE"/>
    <w:rsid w:val="00FC64EA"/>
    <w:rsid w:val="00FC6AF0"/>
    <w:rsid w:val="00FC6EAA"/>
    <w:rsid w:val="00FC77F1"/>
    <w:rsid w:val="00FD0298"/>
    <w:rsid w:val="00FD0C21"/>
    <w:rsid w:val="00FD0E59"/>
    <w:rsid w:val="00FD150D"/>
    <w:rsid w:val="00FD15B9"/>
    <w:rsid w:val="00FD2056"/>
    <w:rsid w:val="00FD481F"/>
    <w:rsid w:val="00FD4A4E"/>
    <w:rsid w:val="00FD4D8D"/>
    <w:rsid w:val="00FD50F0"/>
    <w:rsid w:val="00FD5267"/>
    <w:rsid w:val="00FD52BB"/>
    <w:rsid w:val="00FD63C6"/>
    <w:rsid w:val="00FD6487"/>
    <w:rsid w:val="00FE23B6"/>
    <w:rsid w:val="00FE29F0"/>
    <w:rsid w:val="00FE3408"/>
    <w:rsid w:val="00FE3815"/>
    <w:rsid w:val="00FE3A8F"/>
    <w:rsid w:val="00FE5EF3"/>
    <w:rsid w:val="00FE624D"/>
    <w:rsid w:val="00FF03CF"/>
    <w:rsid w:val="00FF0849"/>
    <w:rsid w:val="00FF0D79"/>
    <w:rsid w:val="00FF13C3"/>
    <w:rsid w:val="00FF1526"/>
    <w:rsid w:val="00FF1F30"/>
    <w:rsid w:val="00FF2503"/>
    <w:rsid w:val="00FF3B2C"/>
    <w:rsid w:val="00FF41BC"/>
    <w:rsid w:val="00FF423C"/>
    <w:rsid w:val="00FF6412"/>
    <w:rsid w:val="00FF6942"/>
    <w:rsid w:val="00FF7519"/>
    <w:rsid w:val="00FF7752"/>
    <w:rsid w:val="00FF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610E7"/>
    <w:pPr>
      <w:ind w:firstLine="720"/>
    </w:pPr>
    <w:rPr>
      <w:sz w:val="24"/>
      <w:lang w:val="ro-RO"/>
    </w:rPr>
  </w:style>
  <w:style w:type="character" w:customStyle="1" w:styleId="a4">
    <w:name w:val="Основной текст с отступом Знак"/>
    <w:basedOn w:val="a0"/>
    <w:link w:val="a3"/>
    <w:semiHidden/>
    <w:rsid w:val="009610E7"/>
    <w:rPr>
      <w:rFonts w:ascii="Times New Roman" w:eastAsia="Times New Roman" w:hAnsi="Times New Roman" w:cs="Times New Roman"/>
      <w:sz w:val="24"/>
      <w:szCs w:val="20"/>
      <w:lang w:val="ro-RO" w:eastAsia="ru-RU"/>
    </w:rPr>
  </w:style>
  <w:style w:type="paragraph" w:styleId="a5">
    <w:name w:val="List Paragraph"/>
    <w:basedOn w:val="a"/>
    <w:uiPriority w:val="34"/>
    <w:qFormat/>
    <w:rsid w:val="009610E7"/>
    <w:pPr>
      <w:ind w:left="720"/>
      <w:contextualSpacing/>
    </w:pPr>
    <w:rPr>
      <w:sz w:val="24"/>
      <w:szCs w:val="24"/>
    </w:rPr>
  </w:style>
  <w:style w:type="paragraph" w:styleId="a6">
    <w:name w:val="Normal (Web)"/>
    <w:basedOn w:val="a"/>
    <w:uiPriority w:val="99"/>
    <w:unhideWhenUsed/>
    <w:rsid w:val="000F7FD6"/>
    <w:pPr>
      <w:ind w:firstLine="567"/>
      <w:jc w:val="both"/>
    </w:pPr>
    <w:rPr>
      <w:sz w:val="24"/>
      <w:szCs w:val="24"/>
    </w:rPr>
  </w:style>
  <w:style w:type="paragraph" w:styleId="a7">
    <w:name w:val="header"/>
    <w:basedOn w:val="a"/>
    <w:link w:val="a8"/>
    <w:uiPriority w:val="99"/>
    <w:semiHidden/>
    <w:unhideWhenUsed/>
    <w:rsid w:val="00D7726C"/>
    <w:pPr>
      <w:tabs>
        <w:tab w:val="center" w:pos="4677"/>
        <w:tab w:val="right" w:pos="9355"/>
      </w:tabs>
    </w:pPr>
  </w:style>
  <w:style w:type="character" w:customStyle="1" w:styleId="a8">
    <w:name w:val="Верхний колонтитул Знак"/>
    <w:basedOn w:val="a0"/>
    <w:link w:val="a7"/>
    <w:uiPriority w:val="99"/>
    <w:semiHidden/>
    <w:rsid w:val="00D772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7726C"/>
    <w:pPr>
      <w:tabs>
        <w:tab w:val="center" w:pos="4677"/>
        <w:tab w:val="right" w:pos="9355"/>
      </w:tabs>
    </w:pPr>
  </w:style>
  <w:style w:type="character" w:customStyle="1" w:styleId="aa">
    <w:name w:val="Нижний колонтитул Знак"/>
    <w:basedOn w:val="a0"/>
    <w:link w:val="a9"/>
    <w:uiPriority w:val="99"/>
    <w:rsid w:val="00D7726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166120">
      <w:bodyDiv w:val="1"/>
      <w:marLeft w:val="0"/>
      <w:marRight w:val="0"/>
      <w:marTop w:val="0"/>
      <w:marBottom w:val="0"/>
      <w:divBdr>
        <w:top w:val="none" w:sz="0" w:space="0" w:color="auto"/>
        <w:left w:val="none" w:sz="0" w:space="0" w:color="auto"/>
        <w:bottom w:val="none" w:sz="0" w:space="0" w:color="auto"/>
        <w:right w:val="none" w:sz="0" w:space="0" w:color="auto"/>
      </w:divBdr>
    </w:div>
    <w:div w:id="297734767">
      <w:bodyDiv w:val="1"/>
      <w:marLeft w:val="0"/>
      <w:marRight w:val="0"/>
      <w:marTop w:val="0"/>
      <w:marBottom w:val="0"/>
      <w:divBdr>
        <w:top w:val="none" w:sz="0" w:space="0" w:color="auto"/>
        <w:left w:val="none" w:sz="0" w:space="0" w:color="auto"/>
        <w:bottom w:val="none" w:sz="0" w:space="0" w:color="auto"/>
        <w:right w:val="none" w:sz="0" w:space="0" w:color="auto"/>
      </w:divBdr>
    </w:div>
    <w:div w:id="488132052">
      <w:bodyDiv w:val="1"/>
      <w:marLeft w:val="0"/>
      <w:marRight w:val="0"/>
      <w:marTop w:val="0"/>
      <w:marBottom w:val="0"/>
      <w:divBdr>
        <w:top w:val="none" w:sz="0" w:space="0" w:color="auto"/>
        <w:left w:val="none" w:sz="0" w:space="0" w:color="auto"/>
        <w:bottom w:val="none" w:sz="0" w:space="0" w:color="auto"/>
        <w:right w:val="none" w:sz="0" w:space="0" w:color="auto"/>
      </w:divBdr>
    </w:div>
    <w:div w:id="1236089033">
      <w:bodyDiv w:val="1"/>
      <w:marLeft w:val="0"/>
      <w:marRight w:val="0"/>
      <w:marTop w:val="0"/>
      <w:marBottom w:val="0"/>
      <w:divBdr>
        <w:top w:val="none" w:sz="0" w:space="0" w:color="auto"/>
        <w:left w:val="none" w:sz="0" w:space="0" w:color="auto"/>
        <w:bottom w:val="none" w:sz="0" w:space="0" w:color="auto"/>
        <w:right w:val="none" w:sz="0" w:space="0" w:color="auto"/>
      </w:divBdr>
    </w:div>
    <w:div w:id="14603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Miluta71</dc:creator>
  <cp:keywords/>
  <dc:description/>
  <cp:lastModifiedBy>Miluta71</cp:lastModifiedBy>
  <cp:revision>19</cp:revision>
  <cp:lastPrinted>2014-01-25T21:30:00Z</cp:lastPrinted>
  <dcterms:created xsi:type="dcterms:W3CDTF">2012-09-25T11:48:00Z</dcterms:created>
  <dcterms:modified xsi:type="dcterms:W3CDTF">2014-01-25T21:37:00Z</dcterms:modified>
</cp:coreProperties>
</file>